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8121" w14:textId="77777777" w:rsidR="001000B5" w:rsidRDefault="001000B5" w:rsidP="001000B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76E0">
        <w:rPr>
          <w:rFonts w:ascii="Arial" w:hAnsi="Arial" w:cs="Arial"/>
          <w:b/>
          <w:bCs/>
          <w:sz w:val="28"/>
          <w:szCs w:val="28"/>
        </w:rPr>
        <w:t xml:space="preserve">Tenants’ Voice – 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A676E0">
        <w:rPr>
          <w:rFonts w:ascii="Arial" w:hAnsi="Arial" w:cs="Arial"/>
          <w:b/>
          <w:bCs/>
          <w:sz w:val="28"/>
          <w:szCs w:val="28"/>
        </w:rPr>
        <w:t xml:space="preserve">mproving 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A676E0">
        <w:rPr>
          <w:rFonts w:ascii="Arial" w:hAnsi="Arial" w:cs="Arial"/>
          <w:b/>
          <w:bCs/>
          <w:sz w:val="28"/>
          <w:szCs w:val="28"/>
        </w:rPr>
        <w:t>ervices</w:t>
      </w:r>
      <w:r>
        <w:rPr>
          <w:rFonts w:ascii="Arial" w:hAnsi="Arial" w:cs="Arial"/>
          <w:b/>
          <w:bCs/>
          <w:sz w:val="28"/>
          <w:szCs w:val="28"/>
        </w:rPr>
        <w:t xml:space="preserve"> group</w:t>
      </w:r>
    </w:p>
    <w:p w14:paraId="5AC4ABA7" w14:textId="77777777" w:rsidR="001000B5" w:rsidRPr="00A676E0" w:rsidRDefault="001000B5" w:rsidP="001000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84B38A" w14:textId="77777777" w:rsidR="001000B5" w:rsidRDefault="001000B5" w:rsidP="001000B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76E0">
        <w:rPr>
          <w:rFonts w:ascii="Arial" w:hAnsi="Arial" w:cs="Arial"/>
          <w:b/>
          <w:bCs/>
          <w:sz w:val="28"/>
          <w:szCs w:val="28"/>
        </w:rPr>
        <w:t xml:space="preserve">Scrutiny review of </w:t>
      </w:r>
    </w:p>
    <w:p w14:paraId="18E8AC32" w14:textId="2BA07872" w:rsidR="001000B5" w:rsidRDefault="001000B5" w:rsidP="001000B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A676E0">
        <w:rPr>
          <w:rFonts w:ascii="Arial" w:hAnsi="Arial" w:cs="Arial"/>
          <w:b/>
          <w:bCs/>
          <w:sz w:val="28"/>
          <w:szCs w:val="28"/>
        </w:rPr>
        <w:t>ommun</w:t>
      </w:r>
      <w:r>
        <w:rPr>
          <w:rFonts w:ascii="Arial" w:hAnsi="Arial" w:cs="Arial"/>
          <w:b/>
          <w:bCs/>
          <w:sz w:val="28"/>
          <w:szCs w:val="28"/>
        </w:rPr>
        <w:t>ications</w:t>
      </w:r>
    </w:p>
    <w:p w14:paraId="479A92E6" w14:textId="77777777" w:rsidR="00476FCF" w:rsidRPr="00B13E69" w:rsidRDefault="00476FCF" w:rsidP="009B133C">
      <w:pPr>
        <w:spacing w:before="5" w:line="264" w:lineRule="exact"/>
        <w:ind w:left="360" w:right="11" w:hanging="360"/>
        <w:rPr>
          <w:lang w:val="en-GB"/>
        </w:rPr>
      </w:pPr>
    </w:p>
    <w:p w14:paraId="3133F864" w14:textId="12750A5C" w:rsidR="00197A49" w:rsidRPr="00B13E69" w:rsidRDefault="00197A49" w:rsidP="009B133C">
      <w:pPr>
        <w:pStyle w:val="BodyText"/>
        <w:numPr>
          <w:ilvl w:val="0"/>
          <w:numId w:val="41"/>
        </w:numPr>
        <w:spacing w:before="5" w:line="264" w:lineRule="exact"/>
        <w:ind w:right="11"/>
        <w:rPr>
          <w:b/>
          <w:bCs/>
          <w:spacing w:val="-4"/>
          <w:sz w:val="24"/>
          <w:szCs w:val="24"/>
          <w:lang w:val="en-GB"/>
        </w:rPr>
      </w:pPr>
      <w:r w:rsidRPr="00B13E69">
        <w:rPr>
          <w:b/>
          <w:bCs/>
          <w:spacing w:val="-4"/>
          <w:sz w:val="24"/>
          <w:szCs w:val="24"/>
          <w:lang w:val="en-GB"/>
        </w:rPr>
        <w:t>Background</w:t>
      </w:r>
    </w:p>
    <w:p w14:paraId="4F1204D2" w14:textId="1688B5E2" w:rsidR="00D06974" w:rsidRDefault="00FD0F56" w:rsidP="001000B5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Previous scrutiny reviews have consistently highlighted issues around communication.</w:t>
      </w:r>
      <w:r w:rsidR="001000B5">
        <w:rPr>
          <w:rFonts w:ascii="Arial" w:hAnsi="Arial" w:cs="Arial"/>
          <w:sz w:val="24"/>
          <w:szCs w:val="24"/>
          <w:lang w:val="en-GB"/>
        </w:rPr>
        <w:t xml:space="preserve"> The </w:t>
      </w:r>
      <w:r w:rsidR="001000B5" w:rsidRPr="001000B5">
        <w:rPr>
          <w:rFonts w:ascii="Arial" w:hAnsi="Arial" w:cs="Arial"/>
          <w:sz w:val="24"/>
          <w:szCs w:val="24"/>
        </w:rPr>
        <w:t>Tenants’ Voice – Improving Services group</w:t>
      </w:r>
      <w:r w:rsidR="001000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wanted to examine what plans </w:t>
      </w:r>
      <w:r w:rsidR="001000B5">
        <w:rPr>
          <w:rFonts w:ascii="Arial" w:hAnsi="Arial" w:cs="Arial"/>
          <w:sz w:val="24"/>
          <w:szCs w:val="24"/>
          <w:lang w:val="en-GB"/>
        </w:rPr>
        <w:t>Progress Housing Group has</w:t>
      </w:r>
      <w:r>
        <w:rPr>
          <w:rFonts w:ascii="Arial" w:hAnsi="Arial" w:cs="Arial"/>
          <w:sz w:val="24"/>
          <w:szCs w:val="24"/>
          <w:lang w:val="en-GB"/>
        </w:rPr>
        <w:t xml:space="preserve"> for improving communication with tenants across the </w:t>
      </w:r>
      <w:r w:rsidR="001000B5">
        <w:rPr>
          <w:rFonts w:ascii="Arial" w:hAnsi="Arial" w:cs="Arial"/>
          <w:sz w:val="24"/>
          <w:szCs w:val="24"/>
          <w:lang w:val="en-GB"/>
        </w:rPr>
        <w:t>G</w:t>
      </w:r>
      <w:r>
        <w:rPr>
          <w:rFonts w:ascii="Arial" w:hAnsi="Arial" w:cs="Arial"/>
          <w:sz w:val="24"/>
          <w:szCs w:val="24"/>
          <w:lang w:val="en-GB"/>
        </w:rPr>
        <w:t>roup and established a review group to examine this area.</w:t>
      </w:r>
    </w:p>
    <w:p w14:paraId="2C4DCA9E" w14:textId="77777777" w:rsidR="00FD0F56" w:rsidRPr="00FD0F56" w:rsidRDefault="00FD0F56">
      <w:pPr>
        <w:spacing w:before="5" w:line="260" w:lineRule="exact"/>
        <w:rPr>
          <w:sz w:val="24"/>
          <w:szCs w:val="24"/>
          <w:lang w:val="en-GB"/>
        </w:rPr>
      </w:pPr>
    </w:p>
    <w:p w14:paraId="38A6A276" w14:textId="5779DDF1" w:rsidR="00A46DD8" w:rsidRPr="001000B5" w:rsidRDefault="00A46DD8" w:rsidP="0048411D">
      <w:pPr>
        <w:pStyle w:val="Heading1"/>
        <w:numPr>
          <w:ilvl w:val="0"/>
          <w:numId w:val="41"/>
        </w:numPr>
        <w:tabs>
          <w:tab w:val="left" w:pos="747"/>
        </w:tabs>
        <w:rPr>
          <w:sz w:val="24"/>
          <w:szCs w:val="24"/>
          <w:lang w:val="en-GB"/>
        </w:rPr>
      </w:pPr>
      <w:r w:rsidRPr="00B13E69">
        <w:rPr>
          <w:spacing w:val="-7"/>
          <w:sz w:val="24"/>
          <w:szCs w:val="24"/>
          <w:lang w:val="en-GB"/>
        </w:rPr>
        <w:t>What we chose to look at</w:t>
      </w:r>
    </w:p>
    <w:p w14:paraId="3C750E8E" w14:textId="77777777" w:rsidR="001000B5" w:rsidRPr="00B13E69" w:rsidRDefault="001000B5" w:rsidP="001000B5">
      <w:pPr>
        <w:pStyle w:val="Heading1"/>
        <w:tabs>
          <w:tab w:val="left" w:pos="747"/>
        </w:tabs>
        <w:ind w:left="360" w:firstLine="0"/>
        <w:rPr>
          <w:sz w:val="24"/>
          <w:szCs w:val="24"/>
          <w:lang w:val="en-GB"/>
        </w:rPr>
      </w:pPr>
    </w:p>
    <w:p w14:paraId="5C783512" w14:textId="494B9D16" w:rsidR="00B13E69" w:rsidRDefault="00D74B80" w:rsidP="00B13E69">
      <w:pPr>
        <w:pStyle w:val="Heading1"/>
        <w:tabs>
          <w:tab w:val="left" w:pos="747"/>
        </w:tabs>
        <w:ind w:left="0" w:firstLine="0"/>
        <w:rPr>
          <w:rFonts w:cs="Arial"/>
          <w:b w:val="0"/>
          <w:sz w:val="24"/>
          <w:szCs w:val="24"/>
          <w:lang w:val="en-GB"/>
        </w:rPr>
      </w:pPr>
      <w:r w:rsidRPr="00B13E69">
        <w:rPr>
          <w:rFonts w:cs="Arial"/>
          <w:b w:val="0"/>
          <w:sz w:val="24"/>
          <w:szCs w:val="24"/>
          <w:lang w:val="en-GB"/>
        </w:rPr>
        <w:t xml:space="preserve">We </w:t>
      </w:r>
      <w:r w:rsidR="00FD0F56">
        <w:rPr>
          <w:rFonts w:cs="Arial"/>
          <w:b w:val="0"/>
          <w:sz w:val="24"/>
          <w:szCs w:val="24"/>
          <w:lang w:val="en-GB"/>
        </w:rPr>
        <w:t>reviewed</w:t>
      </w:r>
      <w:r w:rsidR="00706A76" w:rsidRPr="00B13E69">
        <w:rPr>
          <w:rFonts w:cs="Arial"/>
          <w:b w:val="0"/>
          <w:sz w:val="24"/>
          <w:szCs w:val="24"/>
          <w:lang w:val="en-GB"/>
        </w:rPr>
        <w:t>:</w:t>
      </w:r>
      <w:r w:rsidRPr="00B13E69">
        <w:rPr>
          <w:rFonts w:cs="Arial"/>
          <w:b w:val="0"/>
          <w:sz w:val="24"/>
          <w:szCs w:val="24"/>
          <w:lang w:val="en-GB"/>
        </w:rPr>
        <w:t xml:space="preserve"> </w:t>
      </w:r>
    </w:p>
    <w:p w14:paraId="30B1BF69" w14:textId="77777777" w:rsidR="0038422F" w:rsidRPr="00B13E69" w:rsidRDefault="0038422F" w:rsidP="00B13E69">
      <w:pPr>
        <w:pStyle w:val="Heading1"/>
        <w:tabs>
          <w:tab w:val="left" w:pos="747"/>
        </w:tabs>
        <w:ind w:left="0" w:firstLine="0"/>
        <w:rPr>
          <w:rFonts w:cs="Arial"/>
          <w:b w:val="0"/>
          <w:sz w:val="24"/>
          <w:szCs w:val="24"/>
          <w:lang w:val="en-GB"/>
        </w:rPr>
      </w:pPr>
    </w:p>
    <w:p w14:paraId="255624CD" w14:textId="26A59C99" w:rsidR="00B13E69" w:rsidRPr="00B13E69" w:rsidRDefault="00927356" w:rsidP="00B13E69">
      <w:pPr>
        <w:pStyle w:val="Heading1"/>
        <w:numPr>
          <w:ilvl w:val="0"/>
          <w:numId w:val="49"/>
        </w:numPr>
        <w:tabs>
          <w:tab w:val="left" w:pos="747"/>
        </w:tabs>
        <w:rPr>
          <w:rFonts w:cs="Arial"/>
          <w:b w:val="0"/>
          <w:bCs w:val="0"/>
          <w:sz w:val="24"/>
          <w:szCs w:val="24"/>
          <w:lang w:val="en-GB"/>
        </w:rPr>
      </w:pPr>
      <w:r>
        <w:rPr>
          <w:rFonts w:eastAsia="Times New Roman" w:cs="Arial"/>
          <w:b w:val="0"/>
          <w:bCs w:val="0"/>
          <w:color w:val="000000"/>
          <w:sz w:val="24"/>
          <w:szCs w:val="24"/>
          <w:lang w:val="en-GB" w:eastAsia="en-GB"/>
        </w:rPr>
        <w:t xml:space="preserve">Progress Housing Group’s </w:t>
      </w:r>
      <w:r w:rsidR="00B13E69" w:rsidRPr="00B13E69">
        <w:rPr>
          <w:rFonts w:eastAsia="Times New Roman" w:cs="Arial"/>
          <w:b w:val="0"/>
          <w:bCs w:val="0"/>
          <w:color w:val="000000"/>
          <w:sz w:val="24"/>
          <w:szCs w:val="24"/>
          <w:lang w:val="en-GB" w:eastAsia="en-GB"/>
        </w:rPr>
        <w:t xml:space="preserve">guiding principles </w:t>
      </w:r>
      <w:r w:rsidR="00B13E69">
        <w:rPr>
          <w:rFonts w:eastAsia="Times New Roman" w:cs="Arial"/>
          <w:b w:val="0"/>
          <w:bCs w:val="0"/>
          <w:color w:val="000000"/>
          <w:sz w:val="24"/>
          <w:szCs w:val="24"/>
          <w:lang w:val="en-GB" w:eastAsia="en-GB"/>
        </w:rPr>
        <w:t>for</w:t>
      </w:r>
      <w:r w:rsidR="00B13E69" w:rsidRPr="00B13E69">
        <w:rPr>
          <w:rFonts w:eastAsia="Times New Roman" w:cs="Arial"/>
          <w:b w:val="0"/>
          <w:bCs w:val="0"/>
          <w:color w:val="000000"/>
          <w:sz w:val="24"/>
          <w:szCs w:val="24"/>
          <w:lang w:val="en-GB" w:eastAsia="en-GB"/>
        </w:rPr>
        <w:t xml:space="preserve"> good communications</w:t>
      </w:r>
    </w:p>
    <w:p w14:paraId="74CE8650" w14:textId="7170D85E" w:rsidR="00B13E69" w:rsidRPr="00B13E69" w:rsidRDefault="001000B5" w:rsidP="00B13E69">
      <w:pPr>
        <w:widowControl/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h</w:t>
      </w:r>
      <w:r w:rsidR="00B13E69" w:rsidRPr="00B13E6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ow </w:t>
      </w:r>
      <w:r w:rsidR="00E04368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tenants</w:t>
      </w:r>
      <w:r w:rsidR="00B13E69" w:rsidRPr="00B13E6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have been engaged in developing these principles</w:t>
      </w:r>
    </w:p>
    <w:p w14:paraId="50CE3762" w14:textId="7E10F4DC" w:rsidR="00B13E69" w:rsidRDefault="001000B5" w:rsidP="00B13E69">
      <w:pPr>
        <w:widowControl/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h</w:t>
      </w:r>
      <w:r w:rsidR="00B13E69" w:rsidRPr="00B13E6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ow strategies for improving communications will be embedded across the organisation</w:t>
      </w:r>
      <w:r w:rsidR="00B13E6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the timeframe for this</w:t>
      </w:r>
    </w:p>
    <w:p w14:paraId="63CE1473" w14:textId="3A7550CE" w:rsidR="00B13E69" w:rsidRDefault="001000B5" w:rsidP="00B13E69">
      <w:pPr>
        <w:widowControl/>
        <w:numPr>
          <w:ilvl w:val="0"/>
          <w:numId w:val="4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w</w:t>
      </w:r>
      <w:r w:rsidR="00B13E6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hat measures </w:t>
      </w:r>
      <w:r w:rsidR="00927356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Progress Housing Group </w:t>
      </w:r>
      <w:r w:rsidR="00B13E6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will use to identify where improvement has been made</w:t>
      </w:r>
    </w:p>
    <w:p w14:paraId="0D8FED20" w14:textId="0E32009F" w:rsidR="0038422F" w:rsidRPr="0038422F" w:rsidRDefault="0038422F" w:rsidP="0038422F">
      <w:pPr>
        <w:widowControl/>
        <w:snapToGrid w:val="0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Through our previous scrutiny reviews we have see</w:t>
      </w:r>
      <w:r w:rsidR="00AA041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common themes occur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with regard 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communications. We looked at how proposed strategies seek to address the following issues:</w:t>
      </w:r>
    </w:p>
    <w:p w14:paraId="4B6A6071" w14:textId="72C69F68" w:rsidR="0038422F" w:rsidRPr="0038422F" w:rsidRDefault="001000B5" w:rsidP="0038422F">
      <w:pPr>
        <w:pStyle w:val="ListParagraph"/>
        <w:widowControl/>
        <w:numPr>
          <w:ilvl w:val="0"/>
          <w:numId w:val="50"/>
        </w:numPr>
        <w:contextualSpacing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ow</w:t>
      </w:r>
      <w:proofErr w:type="gramEnd"/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waiting times and avoidable calls </w:t>
      </w:r>
      <w:r w:rsidR="001C7D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can 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reduced</w:t>
      </w:r>
    </w:p>
    <w:p w14:paraId="4B02BACC" w14:textId="6410BC76" w:rsidR="0038422F" w:rsidRPr="0038422F" w:rsidRDefault="001000B5" w:rsidP="0038422F">
      <w:pPr>
        <w:widowControl/>
        <w:numPr>
          <w:ilvl w:val="0"/>
          <w:numId w:val="49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ow listening and responding to </w:t>
      </w:r>
      <w:r w:rsidR="009273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tenants wi</w:t>
      </w:r>
      <w:r w:rsidR="003C0F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be improved</w:t>
      </w:r>
    </w:p>
    <w:p w14:paraId="42C50597" w14:textId="68E35164" w:rsidR="0038422F" w:rsidRPr="0038422F" w:rsidRDefault="001000B5" w:rsidP="0038422F">
      <w:pPr>
        <w:widowControl/>
        <w:numPr>
          <w:ilvl w:val="0"/>
          <w:numId w:val="49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1C7D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ow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training </w:t>
      </w:r>
      <w:r w:rsidR="001C7D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</w:t>
      </w:r>
      <w:r w:rsidR="009273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employees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delivering excellent communications</w:t>
      </w:r>
      <w:r w:rsidR="001C7D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will be embedded</w:t>
      </w:r>
    </w:p>
    <w:p w14:paraId="1B7457C3" w14:textId="14498691" w:rsidR="0038422F" w:rsidRPr="0038422F" w:rsidRDefault="001000B5" w:rsidP="0038422F">
      <w:pPr>
        <w:widowControl/>
        <w:numPr>
          <w:ilvl w:val="0"/>
          <w:numId w:val="49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ow</w:t>
      </w:r>
      <w:proofErr w:type="gramEnd"/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communication between departments will improve</w:t>
      </w:r>
    </w:p>
    <w:p w14:paraId="59578883" w14:textId="36BF264E" w:rsidR="0038422F" w:rsidRPr="0038422F" w:rsidRDefault="001000B5" w:rsidP="0038422F">
      <w:pPr>
        <w:widowControl/>
        <w:numPr>
          <w:ilvl w:val="0"/>
          <w:numId w:val="49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ow </w:t>
      </w:r>
      <w:r w:rsidR="009273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Progress Housing Group</w:t>
      </w:r>
      <w:r w:rsidR="00927356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will ensure that timely feedback is given</w:t>
      </w:r>
    </w:p>
    <w:p w14:paraId="0E1CFE08" w14:textId="155954A9" w:rsidR="0038422F" w:rsidRPr="0038422F" w:rsidRDefault="001000B5" w:rsidP="0038422F">
      <w:pPr>
        <w:widowControl/>
        <w:numPr>
          <w:ilvl w:val="0"/>
          <w:numId w:val="49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ow uniformity of response will be achieved</w:t>
      </w:r>
    </w:p>
    <w:p w14:paraId="5AE565BA" w14:textId="0031715E" w:rsidR="00D74B80" w:rsidRPr="004611A6" w:rsidRDefault="001000B5" w:rsidP="004611A6">
      <w:pPr>
        <w:widowControl/>
        <w:numPr>
          <w:ilvl w:val="0"/>
          <w:numId w:val="49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ow</w:t>
      </w:r>
      <w:proofErr w:type="gramEnd"/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social housing stigma </w:t>
      </w:r>
      <w:r w:rsidR="00FD0F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will </w:t>
      </w:r>
      <w:r w:rsidR="0038422F" w:rsidRPr="0038422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addressed</w:t>
      </w:r>
    </w:p>
    <w:p w14:paraId="5BEB57E2" w14:textId="77777777" w:rsidR="00B13E69" w:rsidRPr="00B13E69" w:rsidRDefault="00B13E69" w:rsidP="189F5C4B">
      <w:pPr>
        <w:pStyle w:val="Heading1"/>
        <w:tabs>
          <w:tab w:val="left" w:pos="747"/>
        </w:tabs>
        <w:ind w:left="0" w:firstLine="0"/>
        <w:rPr>
          <w:rFonts w:cs="Arial"/>
          <w:b w:val="0"/>
          <w:sz w:val="24"/>
          <w:szCs w:val="24"/>
          <w:lang w:val="en-GB"/>
        </w:rPr>
      </w:pPr>
    </w:p>
    <w:p w14:paraId="156A6628" w14:textId="1B8819D5" w:rsidR="00A46DD8" w:rsidRPr="001000B5" w:rsidRDefault="00A46DD8" w:rsidP="0048411D">
      <w:pPr>
        <w:pStyle w:val="BodyText"/>
        <w:numPr>
          <w:ilvl w:val="0"/>
          <w:numId w:val="41"/>
        </w:numPr>
        <w:spacing w:before="6"/>
        <w:rPr>
          <w:b/>
          <w:bCs/>
          <w:sz w:val="24"/>
          <w:szCs w:val="24"/>
          <w:lang w:val="en-GB"/>
        </w:rPr>
      </w:pPr>
      <w:r w:rsidRPr="00B13E69">
        <w:rPr>
          <w:b/>
          <w:bCs/>
          <w:spacing w:val="2"/>
          <w:sz w:val="24"/>
          <w:szCs w:val="24"/>
          <w:lang w:val="en-GB"/>
        </w:rPr>
        <w:t>What we reviewed</w:t>
      </w:r>
    </w:p>
    <w:p w14:paraId="63846ED7" w14:textId="77777777" w:rsidR="001000B5" w:rsidRPr="00B13E69" w:rsidRDefault="001000B5" w:rsidP="001000B5">
      <w:pPr>
        <w:pStyle w:val="BodyText"/>
        <w:spacing w:before="6"/>
        <w:ind w:left="360"/>
        <w:rPr>
          <w:b/>
          <w:bCs/>
          <w:sz w:val="24"/>
          <w:szCs w:val="24"/>
          <w:lang w:val="en-GB"/>
        </w:rPr>
      </w:pPr>
    </w:p>
    <w:p w14:paraId="459D77CE" w14:textId="6E7F7860" w:rsidR="00293A3B" w:rsidRDefault="00F606A0" w:rsidP="189F5C4B">
      <w:pPr>
        <w:pStyle w:val="BodyText"/>
        <w:spacing w:before="6"/>
        <w:ind w:left="0"/>
        <w:rPr>
          <w:sz w:val="24"/>
          <w:szCs w:val="24"/>
          <w:lang w:val="en-GB"/>
        </w:rPr>
      </w:pPr>
      <w:r w:rsidRPr="00B13E69">
        <w:rPr>
          <w:spacing w:val="2"/>
          <w:sz w:val="24"/>
          <w:szCs w:val="24"/>
          <w:lang w:val="en-GB"/>
        </w:rPr>
        <w:t>W</w:t>
      </w:r>
      <w:r w:rsidRPr="00B13E69">
        <w:rPr>
          <w:sz w:val="24"/>
          <w:szCs w:val="24"/>
          <w:lang w:val="en-GB"/>
        </w:rPr>
        <w:t>e</w:t>
      </w:r>
      <w:r w:rsidRPr="00B13E69">
        <w:rPr>
          <w:spacing w:val="19"/>
          <w:sz w:val="24"/>
          <w:szCs w:val="24"/>
          <w:lang w:val="en-GB"/>
        </w:rPr>
        <w:t xml:space="preserve"> </w:t>
      </w:r>
      <w:r w:rsidRPr="00B13E69">
        <w:rPr>
          <w:spacing w:val="-8"/>
          <w:sz w:val="24"/>
          <w:szCs w:val="24"/>
          <w:lang w:val="en-GB"/>
        </w:rPr>
        <w:t>c</w:t>
      </w:r>
      <w:r w:rsidRPr="00B13E69">
        <w:rPr>
          <w:spacing w:val="-1"/>
          <w:sz w:val="24"/>
          <w:szCs w:val="24"/>
          <w:lang w:val="en-GB"/>
        </w:rPr>
        <w:t>o</w:t>
      </w:r>
      <w:r w:rsidRPr="00B13E69">
        <w:rPr>
          <w:spacing w:val="3"/>
          <w:sz w:val="24"/>
          <w:szCs w:val="24"/>
          <w:lang w:val="en-GB"/>
        </w:rPr>
        <w:t>n</w:t>
      </w:r>
      <w:r w:rsidRPr="00B13E69">
        <w:rPr>
          <w:spacing w:val="-1"/>
          <w:sz w:val="24"/>
          <w:szCs w:val="24"/>
          <w:lang w:val="en-GB"/>
        </w:rPr>
        <w:t>du</w:t>
      </w:r>
      <w:r w:rsidRPr="00B13E69">
        <w:rPr>
          <w:spacing w:val="-3"/>
          <w:sz w:val="24"/>
          <w:szCs w:val="24"/>
          <w:lang w:val="en-GB"/>
        </w:rPr>
        <w:t>c</w:t>
      </w:r>
      <w:r w:rsidRPr="00B13E69">
        <w:rPr>
          <w:spacing w:val="-1"/>
          <w:sz w:val="24"/>
          <w:szCs w:val="24"/>
          <w:lang w:val="en-GB"/>
        </w:rPr>
        <w:t>te</w:t>
      </w:r>
      <w:r w:rsidRPr="00B13E69">
        <w:rPr>
          <w:sz w:val="24"/>
          <w:szCs w:val="24"/>
          <w:lang w:val="en-GB"/>
        </w:rPr>
        <w:t>d</w:t>
      </w:r>
      <w:r w:rsidRPr="00B13E69">
        <w:rPr>
          <w:spacing w:val="20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th</w:t>
      </w:r>
      <w:r w:rsidRPr="00B13E69">
        <w:rPr>
          <w:sz w:val="24"/>
          <w:szCs w:val="24"/>
          <w:lang w:val="en-GB"/>
        </w:rPr>
        <w:t>e</w:t>
      </w:r>
      <w:r w:rsidRPr="00B13E69">
        <w:rPr>
          <w:spacing w:val="19"/>
          <w:sz w:val="24"/>
          <w:szCs w:val="24"/>
          <w:lang w:val="en-GB"/>
        </w:rPr>
        <w:t xml:space="preserve"> </w:t>
      </w:r>
      <w:r w:rsidRPr="00B13E69">
        <w:rPr>
          <w:spacing w:val="-8"/>
          <w:sz w:val="24"/>
          <w:szCs w:val="24"/>
          <w:lang w:val="en-GB"/>
        </w:rPr>
        <w:t>s</w:t>
      </w:r>
      <w:r w:rsidRPr="00B13E69">
        <w:rPr>
          <w:spacing w:val="-3"/>
          <w:sz w:val="24"/>
          <w:szCs w:val="24"/>
          <w:lang w:val="en-GB"/>
        </w:rPr>
        <w:t>c</w:t>
      </w:r>
      <w:r w:rsidRPr="00B13E69">
        <w:rPr>
          <w:spacing w:val="-4"/>
          <w:sz w:val="24"/>
          <w:szCs w:val="24"/>
          <w:lang w:val="en-GB"/>
        </w:rPr>
        <w:t>r</w:t>
      </w:r>
      <w:r w:rsidRPr="00B13E69">
        <w:rPr>
          <w:spacing w:val="-1"/>
          <w:sz w:val="24"/>
          <w:szCs w:val="24"/>
          <w:lang w:val="en-GB"/>
        </w:rPr>
        <w:t>u</w:t>
      </w:r>
      <w:r w:rsidRPr="00B13E69">
        <w:rPr>
          <w:spacing w:val="3"/>
          <w:sz w:val="24"/>
          <w:szCs w:val="24"/>
          <w:lang w:val="en-GB"/>
        </w:rPr>
        <w:t>t</w:t>
      </w:r>
      <w:r w:rsidRPr="00B13E69">
        <w:rPr>
          <w:spacing w:val="-3"/>
          <w:sz w:val="24"/>
          <w:szCs w:val="24"/>
          <w:lang w:val="en-GB"/>
        </w:rPr>
        <w:t>i</w:t>
      </w:r>
      <w:r w:rsidRPr="00B13E69">
        <w:rPr>
          <w:spacing w:val="3"/>
          <w:sz w:val="24"/>
          <w:szCs w:val="24"/>
          <w:lang w:val="en-GB"/>
        </w:rPr>
        <w:t>n</w:t>
      </w:r>
      <w:r w:rsidRPr="00B13E69">
        <w:rPr>
          <w:sz w:val="24"/>
          <w:szCs w:val="24"/>
          <w:lang w:val="en-GB"/>
        </w:rPr>
        <w:t>y</w:t>
      </w:r>
      <w:r w:rsidRPr="00B13E69">
        <w:rPr>
          <w:spacing w:val="13"/>
          <w:sz w:val="24"/>
          <w:szCs w:val="24"/>
          <w:lang w:val="en-GB"/>
        </w:rPr>
        <w:t xml:space="preserve"> </w:t>
      </w:r>
      <w:r w:rsidRPr="00B13E69">
        <w:rPr>
          <w:spacing w:val="3"/>
          <w:sz w:val="24"/>
          <w:szCs w:val="24"/>
          <w:lang w:val="en-GB"/>
        </w:rPr>
        <w:t>b</w:t>
      </w:r>
      <w:r w:rsidRPr="00B13E69">
        <w:rPr>
          <w:sz w:val="24"/>
          <w:szCs w:val="24"/>
          <w:lang w:val="en-GB"/>
        </w:rPr>
        <w:t>y</w:t>
      </w:r>
      <w:r w:rsidR="00D74B80" w:rsidRPr="00B13E69">
        <w:rPr>
          <w:sz w:val="24"/>
          <w:szCs w:val="24"/>
          <w:lang w:val="en-GB"/>
        </w:rPr>
        <w:t>:</w:t>
      </w:r>
    </w:p>
    <w:p w14:paraId="2873920C" w14:textId="77777777" w:rsidR="001000B5" w:rsidRPr="00B13E69" w:rsidRDefault="001000B5" w:rsidP="189F5C4B">
      <w:pPr>
        <w:pStyle w:val="BodyText"/>
        <w:spacing w:before="6"/>
        <w:ind w:left="0"/>
        <w:rPr>
          <w:sz w:val="24"/>
          <w:szCs w:val="24"/>
          <w:lang w:val="en-GB"/>
        </w:rPr>
      </w:pPr>
    </w:p>
    <w:p w14:paraId="314A87E8" w14:textId="5899A423" w:rsidR="00D74B80" w:rsidRPr="00B13E69" w:rsidRDefault="001000B5" w:rsidP="00D74B80">
      <w:pPr>
        <w:pStyle w:val="BodyText"/>
        <w:numPr>
          <w:ilvl w:val="0"/>
          <w:numId w:val="24"/>
        </w:numPr>
        <w:tabs>
          <w:tab w:val="left" w:pos="1169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</w:t>
      </w:r>
      <w:r w:rsidR="00D74B80" w:rsidRPr="00B13E69">
        <w:rPr>
          <w:sz w:val="24"/>
          <w:szCs w:val="24"/>
          <w:lang w:val="en-GB"/>
        </w:rPr>
        <w:t xml:space="preserve">eceiving a briefing from </w:t>
      </w:r>
      <w:r w:rsidR="00927356">
        <w:rPr>
          <w:sz w:val="24"/>
          <w:szCs w:val="24"/>
          <w:lang w:val="en-GB"/>
        </w:rPr>
        <w:t xml:space="preserve">employees </w:t>
      </w:r>
      <w:r w:rsidR="004611A6">
        <w:rPr>
          <w:sz w:val="24"/>
          <w:szCs w:val="24"/>
          <w:lang w:val="en-GB"/>
        </w:rPr>
        <w:t xml:space="preserve">in the </w:t>
      </w:r>
      <w:r w:rsidR="00E04368">
        <w:rPr>
          <w:sz w:val="24"/>
          <w:szCs w:val="24"/>
          <w:lang w:val="en-GB"/>
        </w:rPr>
        <w:t>Customer Experience</w:t>
      </w:r>
      <w:r>
        <w:rPr>
          <w:sz w:val="24"/>
          <w:szCs w:val="24"/>
          <w:lang w:val="en-GB"/>
        </w:rPr>
        <w:t xml:space="preserve"> and</w:t>
      </w:r>
      <w:r w:rsidR="00E04368">
        <w:rPr>
          <w:sz w:val="24"/>
          <w:szCs w:val="24"/>
          <w:lang w:val="en-GB"/>
        </w:rPr>
        <w:t xml:space="preserve"> Marketing and Communication Teams</w:t>
      </w:r>
    </w:p>
    <w:p w14:paraId="134CAE71" w14:textId="7636A201" w:rsidR="00D74B80" w:rsidRDefault="001000B5" w:rsidP="00D74B80">
      <w:pPr>
        <w:pStyle w:val="BodyText"/>
        <w:numPr>
          <w:ilvl w:val="0"/>
          <w:numId w:val="24"/>
        </w:numPr>
        <w:tabs>
          <w:tab w:val="left" w:pos="1169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</w:t>
      </w:r>
      <w:r w:rsidR="00D74B80" w:rsidRPr="00B13E69">
        <w:rPr>
          <w:sz w:val="24"/>
          <w:szCs w:val="24"/>
          <w:lang w:val="en-GB"/>
        </w:rPr>
        <w:t xml:space="preserve">eviewing </w:t>
      </w:r>
      <w:r w:rsidR="004611A6">
        <w:rPr>
          <w:sz w:val="24"/>
          <w:szCs w:val="24"/>
          <w:lang w:val="en-GB"/>
        </w:rPr>
        <w:t xml:space="preserve">the Customer Access Strategy and </w:t>
      </w:r>
      <w:r w:rsidR="00927356">
        <w:rPr>
          <w:sz w:val="24"/>
          <w:szCs w:val="24"/>
          <w:lang w:val="en-GB"/>
        </w:rPr>
        <w:t xml:space="preserve">RAMP </w:t>
      </w:r>
      <w:r>
        <w:rPr>
          <w:sz w:val="24"/>
          <w:szCs w:val="24"/>
          <w:lang w:val="en-GB"/>
        </w:rPr>
        <w:t>c</w:t>
      </w:r>
      <w:r w:rsidR="004611A6">
        <w:rPr>
          <w:sz w:val="24"/>
          <w:szCs w:val="24"/>
          <w:lang w:val="en-GB"/>
        </w:rPr>
        <w:t xml:space="preserve">ustomer </w:t>
      </w:r>
      <w:r>
        <w:rPr>
          <w:sz w:val="24"/>
          <w:szCs w:val="24"/>
          <w:lang w:val="en-GB"/>
        </w:rPr>
        <w:t>s</w:t>
      </w:r>
      <w:r w:rsidR="004611A6">
        <w:rPr>
          <w:sz w:val="24"/>
          <w:szCs w:val="24"/>
          <w:lang w:val="en-GB"/>
        </w:rPr>
        <w:t xml:space="preserve">ervice </w:t>
      </w:r>
      <w:r>
        <w:rPr>
          <w:sz w:val="24"/>
          <w:szCs w:val="24"/>
          <w:lang w:val="en-GB"/>
        </w:rPr>
        <w:t>s</w:t>
      </w:r>
      <w:r w:rsidR="004611A6">
        <w:rPr>
          <w:sz w:val="24"/>
          <w:szCs w:val="24"/>
          <w:lang w:val="en-GB"/>
        </w:rPr>
        <w:t>tyle project</w:t>
      </w:r>
    </w:p>
    <w:p w14:paraId="44C464A7" w14:textId="42B9BF5C" w:rsidR="004611A6" w:rsidRPr="00B13E69" w:rsidRDefault="001000B5" w:rsidP="00D74B80">
      <w:pPr>
        <w:pStyle w:val="BodyText"/>
        <w:numPr>
          <w:ilvl w:val="0"/>
          <w:numId w:val="24"/>
        </w:numPr>
        <w:tabs>
          <w:tab w:val="left" w:pos="1169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</w:t>
      </w:r>
      <w:r w:rsidR="004611A6">
        <w:rPr>
          <w:sz w:val="24"/>
          <w:szCs w:val="24"/>
          <w:lang w:val="en-GB"/>
        </w:rPr>
        <w:t>eviewing the brand guidelines</w:t>
      </w:r>
      <w:r w:rsidR="00927356">
        <w:rPr>
          <w:sz w:val="24"/>
          <w:szCs w:val="24"/>
          <w:lang w:val="en-GB"/>
        </w:rPr>
        <w:t xml:space="preserve"> and house style</w:t>
      </w:r>
      <w:r w:rsidR="004611A6">
        <w:rPr>
          <w:sz w:val="24"/>
          <w:szCs w:val="24"/>
          <w:lang w:val="en-GB"/>
        </w:rPr>
        <w:t>, including tone of voice and accessibility</w:t>
      </w:r>
    </w:p>
    <w:p w14:paraId="32178925" w14:textId="77777777" w:rsidR="00812866" w:rsidRPr="00B13E69" w:rsidRDefault="00812866" w:rsidP="00197A49">
      <w:pPr>
        <w:pStyle w:val="Heading1"/>
        <w:tabs>
          <w:tab w:val="left" w:pos="747"/>
        </w:tabs>
        <w:ind w:left="0" w:firstLine="0"/>
        <w:rPr>
          <w:spacing w:val="-7"/>
          <w:sz w:val="24"/>
          <w:szCs w:val="24"/>
          <w:lang w:val="en-GB"/>
        </w:rPr>
      </w:pPr>
    </w:p>
    <w:p w14:paraId="31B5C150" w14:textId="6DA00F6A" w:rsidR="00DA6F44" w:rsidRDefault="00F606A0" w:rsidP="001000B5">
      <w:pPr>
        <w:pStyle w:val="Heading1"/>
        <w:numPr>
          <w:ilvl w:val="0"/>
          <w:numId w:val="41"/>
        </w:numPr>
        <w:tabs>
          <w:tab w:val="left" w:pos="747"/>
        </w:tabs>
        <w:rPr>
          <w:sz w:val="24"/>
          <w:szCs w:val="24"/>
          <w:lang w:val="en-GB"/>
        </w:rPr>
      </w:pPr>
      <w:r w:rsidRPr="00B13E69">
        <w:rPr>
          <w:spacing w:val="-7"/>
          <w:sz w:val="24"/>
          <w:szCs w:val="24"/>
          <w:lang w:val="en-GB"/>
        </w:rPr>
        <w:lastRenderedPageBreak/>
        <w:t>W</w:t>
      </w:r>
      <w:r w:rsidRPr="00B13E69">
        <w:rPr>
          <w:spacing w:val="-4"/>
          <w:sz w:val="24"/>
          <w:szCs w:val="24"/>
          <w:lang w:val="en-GB"/>
        </w:rPr>
        <w:t>h</w:t>
      </w:r>
      <w:r w:rsidRPr="00B13E69">
        <w:rPr>
          <w:spacing w:val="3"/>
          <w:sz w:val="24"/>
          <w:szCs w:val="24"/>
          <w:lang w:val="en-GB"/>
        </w:rPr>
        <w:t>a</w:t>
      </w:r>
      <w:r w:rsidRPr="00B13E69">
        <w:rPr>
          <w:sz w:val="24"/>
          <w:szCs w:val="24"/>
          <w:lang w:val="en-GB"/>
        </w:rPr>
        <w:t>t</w:t>
      </w:r>
      <w:r w:rsidRPr="00B13E69">
        <w:rPr>
          <w:spacing w:val="18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i</w:t>
      </w:r>
      <w:r w:rsidRPr="00B13E69">
        <w:rPr>
          <w:sz w:val="24"/>
          <w:szCs w:val="24"/>
          <w:lang w:val="en-GB"/>
        </w:rPr>
        <w:t>s</w:t>
      </w:r>
      <w:r w:rsidRPr="00B13E69">
        <w:rPr>
          <w:spacing w:val="16"/>
          <w:sz w:val="24"/>
          <w:szCs w:val="24"/>
          <w:lang w:val="en-GB"/>
        </w:rPr>
        <w:t xml:space="preserve"> </w:t>
      </w:r>
      <w:r w:rsidRPr="00B13E69">
        <w:rPr>
          <w:spacing w:val="-3"/>
          <w:sz w:val="24"/>
          <w:szCs w:val="24"/>
          <w:lang w:val="en-GB"/>
        </w:rPr>
        <w:t>w</w:t>
      </w:r>
      <w:r w:rsidRPr="00B13E69">
        <w:rPr>
          <w:sz w:val="24"/>
          <w:szCs w:val="24"/>
          <w:lang w:val="en-GB"/>
        </w:rPr>
        <w:t>o</w:t>
      </w:r>
      <w:r w:rsidRPr="00B13E69">
        <w:rPr>
          <w:spacing w:val="-2"/>
          <w:sz w:val="24"/>
          <w:szCs w:val="24"/>
          <w:lang w:val="en-GB"/>
        </w:rPr>
        <w:t>r</w:t>
      </w:r>
      <w:r w:rsidRPr="00B13E69">
        <w:rPr>
          <w:spacing w:val="3"/>
          <w:sz w:val="24"/>
          <w:szCs w:val="24"/>
          <w:lang w:val="en-GB"/>
        </w:rPr>
        <w:t>k</w:t>
      </w:r>
      <w:r w:rsidRPr="00B13E69">
        <w:rPr>
          <w:spacing w:val="-6"/>
          <w:sz w:val="24"/>
          <w:szCs w:val="24"/>
          <w:lang w:val="en-GB"/>
        </w:rPr>
        <w:t>i</w:t>
      </w:r>
      <w:r w:rsidRPr="00B13E69">
        <w:rPr>
          <w:spacing w:val="5"/>
          <w:sz w:val="24"/>
          <w:szCs w:val="24"/>
          <w:lang w:val="en-GB"/>
        </w:rPr>
        <w:t>n</w:t>
      </w:r>
      <w:r w:rsidRPr="00B13E69">
        <w:rPr>
          <w:sz w:val="24"/>
          <w:szCs w:val="24"/>
          <w:lang w:val="en-GB"/>
        </w:rPr>
        <w:t>g</w:t>
      </w:r>
      <w:r w:rsidRPr="00B13E69">
        <w:rPr>
          <w:spacing w:val="17"/>
          <w:sz w:val="24"/>
          <w:szCs w:val="24"/>
          <w:lang w:val="en-GB"/>
        </w:rPr>
        <w:t xml:space="preserve"> </w:t>
      </w:r>
      <w:r w:rsidRPr="00B13E69">
        <w:rPr>
          <w:spacing w:val="-8"/>
          <w:sz w:val="24"/>
          <w:szCs w:val="24"/>
          <w:lang w:val="en-GB"/>
        </w:rPr>
        <w:t>w</w:t>
      </w:r>
      <w:r w:rsidRPr="00B13E69">
        <w:rPr>
          <w:spacing w:val="3"/>
          <w:sz w:val="24"/>
          <w:szCs w:val="24"/>
          <w:lang w:val="en-GB"/>
        </w:rPr>
        <w:t>e</w:t>
      </w:r>
      <w:r w:rsidRPr="00B13E69">
        <w:rPr>
          <w:spacing w:val="-1"/>
          <w:sz w:val="24"/>
          <w:szCs w:val="24"/>
          <w:lang w:val="en-GB"/>
        </w:rPr>
        <w:t>ll</w:t>
      </w:r>
      <w:r w:rsidRPr="00B13E69">
        <w:rPr>
          <w:sz w:val="24"/>
          <w:szCs w:val="24"/>
          <w:lang w:val="en-GB"/>
        </w:rPr>
        <w:t>?</w:t>
      </w:r>
    </w:p>
    <w:p w14:paraId="307AAF33" w14:textId="77777777" w:rsidR="001000B5" w:rsidRPr="00B13E69" w:rsidRDefault="001000B5" w:rsidP="001000B5">
      <w:pPr>
        <w:pStyle w:val="Heading1"/>
        <w:tabs>
          <w:tab w:val="left" w:pos="747"/>
        </w:tabs>
        <w:ind w:left="360" w:firstLine="0"/>
        <w:rPr>
          <w:sz w:val="24"/>
          <w:szCs w:val="24"/>
          <w:lang w:val="en-GB"/>
        </w:rPr>
      </w:pPr>
    </w:p>
    <w:p w14:paraId="1CA041D0" w14:textId="557D6E23" w:rsidR="00AA0411" w:rsidRDefault="00AA0411" w:rsidP="00996EE7">
      <w:pPr>
        <w:spacing w:before="14" w:line="260" w:lineRule="exact"/>
        <w:rPr>
          <w:rFonts w:ascii="Arial" w:hAnsi="Arial" w:cs="Arial"/>
          <w:bCs/>
          <w:spacing w:val="-7"/>
          <w:sz w:val="24"/>
          <w:szCs w:val="24"/>
          <w:lang w:val="en-GB"/>
        </w:rPr>
      </w:pP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The key </w:t>
      </w:r>
      <w:r w:rsidR="001C7D8B"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communication 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>issue</w:t>
      </w:r>
      <w:r w:rsidR="001C7D8B">
        <w:rPr>
          <w:rFonts w:ascii="Arial" w:hAnsi="Arial" w:cs="Arial"/>
          <w:bCs/>
          <w:spacing w:val="-7"/>
          <w:sz w:val="24"/>
          <w:szCs w:val="24"/>
          <w:lang w:val="en-GB"/>
        </w:rPr>
        <w:t>s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 we have identified are being addressed by Progress</w:t>
      </w:r>
      <w:r w:rsidR="004611A6">
        <w:rPr>
          <w:rFonts w:ascii="Arial" w:hAnsi="Arial" w:cs="Arial"/>
          <w:bCs/>
          <w:spacing w:val="-7"/>
          <w:sz w:val="24"/>
          <w:szCs w:val="24"/>
          <w:lang w:val="en-GB"/>
        </w:rPr>
        <w:t>.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 We support the Customer Access Strategy and</w:t>
      </w:r>
      <w:r w:rsidR="00927356"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 RAMP,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 the </w:t>
      </w:r>
      <w:r w:rsidR="001000B5">
        <w:rPr>
          <w:rFonts w:ascii="Arial" w:hAnsi="Arial" w:cs="Arial"/>
          <w:bCs/>
          <w:spacing w:val="-7"/>
          <w:sz w:val="24"/>
          <w:szCs w:val="24"/>
          <w:lang w:val="en-GB"/>
        </w:rPr>
        <w:t>c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ustomer </w:t>
      </w:r>
      <w:r w:rsidR="001000B5">
        <w:rPr>
          <w:rFonts w:ascii="Arial" w:hAnsi="Arial" w:cs="Arial"/>
          <w:bCs/>
          <w:spacing w:val="-7"/>
          <w:sz w:val="24"/>
          <w:szCs w:val="24"/>
          <w:lang w:val="en-GB"/>
        </w:rPr>
        <w:t>s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ervice </w:t>
      </w:r>
      <w:r w:rsidR="001000B5">
        <w:rPr>
          <w:rFonts w:ascii="Arial" w:hAnsi="Arial" w:cs="Arial"/>
          <w:bCs/>
          <w:spacing w:val="-7"/>
          <w:sz w:val="24"/>
          <w:szCs w:val="24"/>
          <w:lang w:val="en-GB"/>
        </w:rPr>
        <w:t>s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>tyle project</w:t>
      </w:r>
      <w:r w:rsidR="00E32D57"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, 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and feel that the </w:t>
      </w:r>
      <w:r w:rsidR="001C7D8B"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proposed 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>action</w:t>
      </w:r>
      <w:r w:rsidR="001C7D8B">
        <w:rPr>
          <w:rFonts w:ascii="Arial" w:hAnsi="Arial" w:cs="Arial"/>
          <w:bCs/>
          <w:spacing w:val="-7"/>
          <w:sz w:val="24"/>
          <w:szCs w:val="24"/>
          <w:lang w:val="en-GB"/>
        </w:rPr>
        <w:t>s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 will improve communication with </w:t>
      </w:r>
      <w:r w:rsidR="00FD0F56">
        <w:rPr>
          <w:rFonts w:ascii="Arial" w:hAnsi="Arial" w:cs="Arial"/>
          <w:bCs/>
          <w:spacing w:val="-7"/>
          <w:sz w:val="24"/>
          <w:szCs w:val="24"/>
          <w:lang w:val="en-GB"/>
        </w:rPr>
        <w:t>tenants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. </w:t>
      </w:r>
    </w:p>
    <w:p w14:paraId="513BA914" w14:textId="60852108" w:rsidR="00FD0F56" w:rsidRDefault="00FD0F56" w:rsidP="00996EE7">
      <w:pPr>
        <w:spacing w:before="14" w:line="260" w:lineRule="exact"/>
        <w:rPr>
          <w:rFonts w:ascii="Arial" w:hAnsi="Arial" w:cs="Arial"/>
          <w:bCs/>
          <w:spacing w:val="-7"/>
          <w:sz w:val="24"/>
          <w:szCs w:val="24"/>
          <w:lang w:val="en-GB"/>
        </w:rPr>
      </w:pPr>
    </w:p>
    <w:p w14:paraId="360C74C4" w14:textId="193AC835" w:rsidR="00FD0F56" w:rsidRDefault="00FD0F56" w:rsidP="00996EE7">
      <w:pPr>
        <w:spacing w:before="14" w:line="260" w:lineRule="exact"/>
        <w:rPr>
          <w:rFonts w:ascii="Arial" w:hAnsi="Arial" w:cs="Arial"/>
          <w:bCs/>
          <w:spacing w:val="-7"/>
          <w:sz w:val="24"/>
          <w:szCs w:val="24"/>
          <w:lang w:val="en-GB"/>
        </w:rPr>
      </w:pP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Feedback from tenants via a Tenants Talk has informed the Customer Access Strategy and </w:t>
      </w:r>
      <w:r w:rsidR="00927356">
        <w:rPr>
          <w:rFonts w:ascii="Arial" w:hAnsi="Arial" w:cs="Arial"/>
          <w:bCs/>
          <w:spacing w:val="-7"/>
          <w:sz w:val="24"/>
          <w:szCs w:val="24"/>
          <w:lang w:val="en-GB"/>
        </w:rPr>
        <w:t>RAMP, the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 </w:t>
      </w:r>
      <w:r w:rsidR="001000B5">
        <w:rPr>
          <w:rFonts w:ascii="Arial" w:hAnsi="Arial" w:cs="Arial"/>
          <w:bCs/>
          <w:spacing w:val="-7"/>
          <w:sz w:val="24"/>
          <w:szCs w:val="24"/>
          <w:lang w:val="en-GB"/>
        </w:rPr>
        <w:t>c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ustomer </w:t>
      </w:r>
      <w:r w:rsidR="001000B5">
        <w:rPr>
          <w:rFonts w:ascii="Arial" w:hAnsi="Arial" w:cs="Arial"/>
          <w:bCs/>
          <w:spacing w:val="-7"/>
          <w:sz w:val="24"/>
          <w:szCs w:val="24"/>
          <w:lang w:val="en-GB"/>
        </w:rPr>
        <w:t>s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 xml:space="preserve">ervice </w:t>
      </w:r>
      <w:r w:rsidR="001000B5">
        <w:rPr>
          <w:rFonts w:ascii="Arial" w:hAnsi="Arial" w:cs="Arial"/>
          <w:bCs/>
          <w:spacing w:val="-7"/>
          <w:sz w:val="24"/>
          <w:szCs w:val="24"/>
          <w:lang w:val="en-GB"/>
        </w:rPr>
        <w:t>s</w:t>
      </w:r>
      <w:r>
        <w:rPr>
          <w:rFonts w:ascii="Arial" w:hAnsi="Arial" w:cs="Arial"/>
          <w:bCs/>
          <w:spacing w:val="-7"/>
          <w:sz w:val="24"/>
          <w:szCs w:val="24"/>
          <w:lang w:val="en-GB"/>
        </w:rPr>
        <w:t>tyle project. Further updates have been provided to the Tenants’ Forum.</w:t>
      </w:r>
    </w:p>
    <w:p w14:paraId="2CC2D30F" w14:textId="77777777" w:rsidR="00AA0411" w:rsidRDefault="00AA0411" w:rsidP="00996EE7">
      <w:pPr>
        <w:spacing w:before="14" w:line="260" w:lineRule="exact"/>
        <w:rPr>
          <w:rFonts w:ascii="Arial" w:hAnsi="Arial" w:cs="Arial"/>
          <w:bCs/>
          <w:spacing w:val="-7"/>
          <w:sz w:val="24"/>
          <w:szCs w:val="24"/>
          <w:lang w:val="en-GB"/>
        </w:rPr>
      </w:pPr>
    </w:p>
    <w:p w14:paraId="136BCAD3" w14:textId="77777777" w:rsidR="00FD0F56" w:rsidRPr="00B13E69" w:rsidRDefault="00FD0F56" w:rsidP="00996EE7">
      <w:pPr>
        <w:spacing w:before="14" w:line="260" w:lineRule="exact"/>
        <w:rPr>
          <w:rFonts w:ascii="Arial" w:hAnsi="Arial" w:cs="Arial"/>
          <w:bCs/>
          <w:spacing w:val="-7"/>
          <w:sz w:val="24"/>
          <w:szCs w:val="24"/>
          <w:lang w:val="en-GB"/>
        </w:rPr>
      </w:pPr>
    </w:p>
    <w:p w14:paraId="0F0DC70A" w14:textId="280BB523" w:rsidR="00DA6F44" w:rsidRDefault="007F486F" w:rsidP="001000B5">
      <w:pPr>
        <w:pStyle w:val="Heading1"/>
        <w:numPr>
          <w:ilvl w:val="0"/>
          <w:numId w:val="41"/>
        </w:numPr>
        <w:tabs>
          <w:tab w:val="left" w:pos="747"/>
        </w:tabs>
        <w:rPr>
          <w:sz w:val="24"/>
          <w:szCs w:val="24"/>
          <w:lang w:val="en-GB"/>
        </w:rPr>
      </w:pPr>
      <w:r w:rsidRPr="00B13E69">
        <w:rPr>
          <w:spacing w:val="-7"/>
          <w:sz w:val="24"/>
          <w:szCs w:val="24"/>
          <w:lang w:val="en-GB"/>
        </w:rPr>
        <w:t xml:space="preserve">Our findings and </w:t>
      </w:r>
      <w:r w:rsidR="00F606A0" w:rsidRPr="00B13E69">
        <w:rPr>
          <w:spacing w:val="-2"/>
          <w:sz w:val="24"/>
          <w:szCs w:val="24"/>
          <w:lang w:val="en-GB"/>
        </w:rPr>
        <w:t>r</w:t>
      </w:r>
      <w:r w:rsidR="00F606A0" w:rsidRPr="00B13E69">
        <w:rPr>
          <w:spacing w:val="-1"/>
          <w:sz w:val="24"/>
          <w:szCs w:val="24"/>
          <w:lang w:val="en-GB"/>
        </w:rPr>
        <w:t>e</w:t>
      </w:r>
      <w:r w:rsidR="00F606A0" w:rsidRPr="00B13E69">
        <w:rPr>
          <w:spacing w:val="3"/>
          <w:sz w:val="24"/>
          <w:szCs w:val="24"/>
          <w:lang w:val="en-GB"/>
        </w:rPr>
        <w:t>c</w:t>
      </w:r>
      <w:r w:rsidR="00F606A0" w:rsidRPr="00B13E69">
        <w:rPr>
          <w:sz w:val="24"/>
          <w:szCs w:val="24"/>
          <w:lang w:val="en-GB"/>
        </w:rPr>
        <w:t>o</w:t>
      </w:r>
      <w:r w:rsidR="00F606A0" w:rsidRPr="00B13E69">
        <w:rPr>
          <w:spacing w:val="-4"/>
          <w:sz w:val="24"/>
          <w:szCs w:val="24"/>
          <w:lang w:val="en-GB"/>
        </w:rPr>
        <w:t>mm</w:t>
      </w:r>
      <w:r w:rsidR="00F606A0" w:rsidRPr="00B13E69">
        <w:rPr>
          <w:spacing w:val="3"/>
          <w:sz w:val="24"/>
          <w:szCs w:val="24"/>
          <w:lang w:val="en-GB"/>
        </w:rPr>
        <w:t>e</w:t>
      </w:r>
      <w:r w:rsidR="00F606A0" w:rsidRPr="00B13E69">
        <w:rPr>
          <w:spacing w:val="-4"/>
          <w:sz w:val="24"/>
          <w:szCs w:val="24"/>
          <w:lang w:val="en-GB"/>
        </w:rPr>
        <w:t>nd</w:t>
      </w:r>
      <w:r w:rsidR="00F606A0" w:rsidRPr="00B13E69">
        <w:rPr>
          <w:spacing w:val="2"/>
          <w:sz w:val="24"/>
          <w:szCs w:val="24"/>
          <w:lang w:val="en-GB"/>
        </w:rPr>
        <w:t>a</w:t>
      </w:r>
      <w:r w:rsidR="00F606A0" w:rsidRPr="00B13E69">
        <w:rPr>
          <w:sz w:val="24"/>
          <w:szCs w:val="24"/>
          <w:lang w:val="en-GB"/>
        </w:rPr>
        <w:t>t</w:t>
      </w:r>
      <w:r w:rsidR="00F606A0" w:rsidRPr="00B13E69">
        <w:rPr>
          <w:spacing w:val="-1"/>
          <w:sz w:val="24"/>
          <w:szCs w:val="24"/>
          <w:lang w:val="en-GB"/>
        </w:rPr>
        <w:t>i</w:t>
      </w:r>
      <w:r w:rsidR="00F606A0" w:rsidRPr="00B13E69">
        <w:rPr>
          <w:sz w:val="24"/>
          <w:szCs w:val="24"/>
          <w:lang w:val="en-GB"/>
        </w:rPr>
        <w:t>ons</w:t>
      </w:r>
    </w:p>
    <w:p w14:paraId="6E3CA826" w14:textId="77777777" w:rsidR="001000B5" w:rsidRPr="00B13E69" w:rsidRDefault="001000B5" w:rsidP="001000B5">
      <w:pPr>
        <w:pStyle w:val="Heading1"/>
        <w:tabs>
          <w:tab w:val="left" w:pos="747"/>
        </w:tabs>
        <w:ind w:left="360" w:firstLine="0"/>
        <w:rPr>
          <w:b w:val="0"/>
          <w:bCs w:val="0"/>
          <w:sz w:val="24"/>
          <w:szCs w:val="24"/>
          <w:lang w:val="en-GB"/>
        </w:rPr>
      </w:pPr>
    </w:p>
    <w:p w14:paraId="4A3B839F" w14:textId="6FCDC0F8" w:rsidR="0057619D" w:rsidRPr="00B13E69" w:rsidRDefault="0057619D" w:rsidP="00D33E97">
      <w:pPr>
        <w:pStyle w:val="BodyText"/>
        <w:spacing w:before="11" w:after="160" w:line="245" w:lineRule="auto"/>
        <w:ind w:left="0" w:right="782"/>
        <w:rPr>
          <w:rFonts w:cs="Arial"/>
          <w:spacing w:val="8"/>
          <w:sz w:val="24"/>
          <w:szCs w:val="24"/>
          <w:lang w:val="en-GB"/>
        </w:rPr>
      </w:pPr>
      <w:r w:rsidRPr="00B13E69">
        <w:rPr>
          <w:rFonts w:cs="Arial"/>
          <w:sz w:val="24"/>
          <w:szCs w:val="24"/>
          <w:lang w:val="en-GB"/>
        </w:rPr>
        <w:t xml:space="preserve">We have made a series of recommendations below which focus on improving communication.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2693"/>
      </w:tblGrid>
      <w:tr w:rsidR="00706A76" w:rsidRPr="00B13E69" w14:paraId="3CAD8926" w14:textId="1A768603" w:rsidTr="00F138EF">
        <w:tc>
          <w:tcPr>
            <w:tcW w:w="3539" w:type="dxa"/>
            <w:shd w:val="clear" w:color="auto" w:fill="365F91" w:themeFill="accent1" w:themeFillShade="BF"/>
          </w:tcPr>
          <w:p w14:paraId="344A01C7" w14:textId="0D07DAFF" w:rsidR="00706A76" w:rsidRPr="00B13E69" w:rsidRDefault="00706A76" w:rsidP="001000B5">
            <w:pPr>
              <w:pStyle w:val="BodyText"/>
              <w:spacing w:before="11" w:after="160" w:line="245" w:lineRule="auto"/>
              <w:ind w:left="0" w:right="782"/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B13E69">
              <w:rPr>
                <w:b/>
                <w:color w:val="FFFFFF" w:themeColor="background1"/>
                <w:sz w:val="24"/>
                <w:szCs w:val="24"/>
                <w:lang w:val="en-GB"/>
              </w:rPr>
              <w:t>Our findings</w:t>
            </w:r>
          </w:p>
        </w:tc>
        <w:tc>
          <w:tcPr>
            <w:tcW w:w="3402" w:type="dxa"/>
            <w:shd w:val="clear" w:color="auto" w:fill="365F91" w:themeFill="accent1" w:themeFillShade="BF"/>
          </w:tcPr>
          <w:p w14:paraId="1632FA00" w14:textId="5CCE1144" w:rsidR="00706A76" w:rsidRPr="00B13E69" w:rsidRDefault="00706A76" w:rsidP="001000B5">
            <w:pPr>
              <w:pStyle w:val="BodyText"/>
              <w:spacing w:before="11" w:after="160" w:line="245" w:lineRule="auto"/>
              <w:ind w:left="0" w:right="782"/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B13E69">
              <w:rPr>
                <w:b/>
                <w:color w:val="FFFFFF" w:themeColor="background1"/>
                <w:sz w:val="24"/>
                <w:szCs w:val="24"/>
                <w:lang w:val="en-GB"/>
              </w:rPr>
              <w:t>Our recommendations</w:t>
            </w:r>
          </w:p>
        </w:tc>
        <w:tc>
          <w:tcPr>
            <w:tcW w:w="2693" w:type="dxa"/>
            <w:shd w:val="clear" w:color="auto" w:fill="365F91" w:themeFill="accent1" w:themeFillShade="BF"/>
          </w:tcPr>
          <w:p w14:paraId="4FFFD1A5" w14:textId="53682130" w:rsidR="00706A76" w:rsidRPr="00B13E69" w:rsidRDefault="00BE0645" w:rsidP="001000B5">
            <w:pPr>
              <w:pStyle w:val="BodyText"/>
              <w:spacing w:before="11" w:after="160" w:line="245" w:lineRule="auto"/>
              <w:ind w:left="0" w:right="782"/>
              <w:jc w:val="center"/>
              <w:rPr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B13E69">
              <w:rPr>
                <w:b/>
                <w:color w:val="FFFFFF" w:themeColor="background1"/>
                <w:sz w:val="24"/>
                <w:szCs w:val="24"/>
                <w:lang w:val="en-GB"/>
              </w:rPr>
              <w:t>T</w:t>
            </w:r>
            <w:r w:rsidR="001000B5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enant </w:t>
            </w:r>
            <w:r w:rsidRPr="00B13E69">
              <w:rPr>
                <w:b/>
                <w:color w:val="FFFFFF" w:themeColor="background1"/>
                <w:sz w:val="24"/>
                <w:szCs w:val="24"/>
                <w:lang w:val="en-GB"/>
              </w:rPr>
              <w:t>S</w:t>
            </w:r>
            <w:r w:rsidR="001000B5">
              <w:rPr>
                <w:b/>
                <w:color w:val="FFFFFF" w:themeColor="background1"/>
                <w:sz w:val="24"/>
                <w:szCs w:val="24"/>
                <w:lang w:val="en-GB"/>
              </w:rPr>
              <w:t xml:space="preserve">atisfaction </w:t>
            </w:r>
            <w:r w:rsidRPr="00B13E69">
              <w:rPr>
                <w:b/>
                <w:color w:val="FFFFFF" w:themeColor="background1"/>
                <w:sz w:val="24"/>
                <w:szCs w:val="24"/>
                <w:lang w:val="en-GB"/>
              </w:rPr>
              <w:t>M</w:t>
            </w:r>
            <w:r w:rsidR="001000B5">
              <w:rPr>
                <w:b/>
                <w:color w:val="FFFFFF" w:themeColor="background1"/>
                <w:sz w:val="24"/>
                <w:szCs w:val="24"/>
                <w:lang w:val="en-GB"/>
              </w:rPr>
              <w:t>easure</w:t>
            </w:r>
          </w:p>
        </w:tc>
      </w:tr>
      <w:tr w:rsidR="00706A76" w:rsidRPr="00B13E69" w14:paraId="730180EA" w14:textId="241A7565" w:rsidTr="00F138EF">
        <w:tc>
          <w:tcPr>
            <w:tcW w:w="3539" w:type="dxa"/>
          </w:tcPr>
          <w:p w14:paraId="687344A7" w14:textId="7F1F4588" w:rsidR="00706A76" w:rsidRPr="00B13E69" w:rsidRDefault="00AA0411" w:rsidP="006E4CBF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We have consistently found in scrutiny reviews issues with letters that are sent to </w:t>
            </w:r>
            <w:r w:rsidR="00FD0F56">
              <w:rPr>
                <w:sz w:val="24"/>
                <w:szCs w:val="24"/>
                <w:lang w:val="en-GB"/>
              </w:rPr>
              <w:t>tenants</w:t>
            </w:r>
            <w:r>
              <w:rPr>
                <w:sz w:val="24"/>
                <w:szCs w:val="24"/>
                <w:lang w:val="en-GB"/>
              </w:rPr>
              <w:t xml:space="preserve">. We cannot see in the proposed </w:t>
            </w:r>
            <w:r w:rsidR="00FD0F56">
              <w:rPr>
                <w:sz w:val="24"/>
                <w:szCs w:val="24"/>
                <w:lang w:val="en-GB"/>
              </w:rPr>
              <w:t>strategies and projects</w:t>
            </w:r>
            <w:r>
              <w:rPr>
                <w:sz w:val="24"/>
                <w:szCs w:val="24"/>
                <w:lang w:val="en-GB"/>
              </w:rPr>
              <w:t xml:space="preserve"> how </w:t>
            </w:r>
            <w:r w:rsidR="00927356">
              <w:rPr>
                <w:sz w:val="24"/>
                <w:szCs w:val="24"/>
                <w:lang w:val="en-GB"/>
              </w:rPr>
              <w:t xml:space="preserve">Progress Housing Group </w:t>
            </w:r>
            <w:r>
              <w:rPr>
                <w:sz w:val="24"/>
                <w:szCs w:val="24"/>
                <w:lang w:val="en-GB"/>
              </w:rPr>
              <w:t>will ensure that letters</w:t>
            </w:r>
            <w:r w:rsidR="00FD0F56">
              <w:rPr>
                <w:sz w:val="24"/>
                <w:szCs w:val="24"/>
                <w:lang w:val="en-GB"/>
              </w:rPr>
              <w:t xml:space="preserve"> are consistent in clarity, format and tone and follow the agreed corporate style. </w:t>
            </w:r>
          </w:p>
        </w:tc>
        <w:tc>
          <w:tcPr>
            <w:tcW w:w="3402" w:type="dxa"/>
          </w:tcPr>
          <w:p w14:paraId="291DB04F" w14:textId="737E7159" w:rsidR="00706A76" w:rsidRPr="00B13E69" w:rsidRDefault="00EE65B8" w:rsidP="00EE65B8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1. Ensure that action plans detail how the corporate style will be applied to all letters sent out by PHG. </w:t>
            </w:r>
          </w:p>
        </w:tc>
        <w:tc>
          <w:tcPr>
            <w:tcW w:w="2693" w:type="dxa"/>
          </w:tcPr>
          <w:p w14:paraId="47007C2F" w14:textId="3A2C9493" w:rsidR="00D06974" w:rsidRDefault="00D06974" w:rsidP="00DB0123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TP01 </w:t>
            </w:r>
            <w:r w:rsidR="00BD5853">
              <w:rPr>
                <w:sz w:val="24"/>
                <w:szCs w:val="24"/>
                <w:lang w:val="en-GB"/>
              </w:rPr>
              <w:t>-</w:t>
            </w:r>
            <w:r>
              <w:rPr>
                <w:sz w:val="24"/>
                <w:szCs w:val="24"/>
                <w:lang w:val="en-GB"/>
              </w:rPr>
              <w:t xml:space="preserve"> Overall satisfaction.</w:t>
            </w:r>
          </w:p>
          <w:p w14:paraId="26165DFD" w14:textId="2640EF23" w:rsidR="00706A76" w:rsidRPr="00B13E69" w:rsidRDefault="00256B83" w:rsidP="00DB0123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 w:rsidRPr="00B13E69">
              <w:rPr>
                <w:sz w:val="24"/>
                <w:szCs w:val="24"/>
                <w:lang w:val="en-GB"/>
              </w:rPr>
              <w:t xml:space="preserve">TP07 </w:t>
            </w:r>
            <w:r w:rsidR="00BD5853">
              <w:rPr>
                <w:sz w:val="24"/>
                <w:szCs w:val="24"/>
                <w:lang w:val="en-GB"/>
              </w:rPr>
              <w:t>-</w:t>
            </w:r>
            <w:r w:rsidRPr="00B13E69">
              <w:rPr>
                <w:sz w:val="24"/>
                <w:szCs w:val="24"/>
                <w:lang w:val="en-GB"/>
              </w:rPr>
              <w:t xml:space="preserve"> Satisfaction that the landlord keeps the tenant informed about things that matter to them.</w:t>
            </w:r>
          </w:p>
        </w:tc>
      </w:tr>
      <w:tr w:rsidR="00706A76" w:rsidRPr="00B13E69" w14:paraId="557C7508" w14:textId="43207286" w:rsidTr="00F138EF">
        <w:tc>
          <w:tcPr>
            <w:tcW w:w="3539" w:type="dxa"/>
          </w:tcPr>
          <w:p w14:paraId="4E9B75FE" w14:textId="0B447F9B" w:rsidR="00397E8A" w:rsidRPr="00B13E69" w:rsidRDefault="00EE65B8" w:rsidP="00EE65B8">
            <w:pPr>
              <w:pStyle w:val="TableParagraph"/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We can see no</w:t>
            </w:r>
            <w:r w:rsidR="00E902A7">
              <w:rPr>
                <w:rFonts w:ascii="Arial" w:hAnsi="Arial" w:cs="Arial"/>
                <w:sz w:val="24"/>
                <w:szCs w:val="24"/>
                <w:lang w:val="en-GB"/>
              </w:rPr>
              <w:t xml:space="preserve"> reference as to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how </w:t>
            </w:r>
            <w:r w:rsidR="00927356" w:rsidRPr="00524A01">
              <w:rPr>
                <w:rFonts w:ascii="Arial" w:hAnsi="Arial" w:cs="Arial"/>
                <w:sz w:val="24"/>
                <w:szCs w:val="24"/>
                <w:lang w:val="en-GB"/>
              </w:rPr>
              <w:t>Progress Housing Group’s</w:t>
            </w:r>
            <w:r w:rsidR="00927356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communication principles will be </w:t>
            </w:r>
            <w:r w:rsidR="00E902A7">
              <w:rPr>
                <w:rFonts w:ascii="Arial" w:hAnsi="Arial" w:cs="Arial"/>
                <w:sz w:val="24"/>
                <w:szCs w:val="24"/>
                <w:lang w:val="en-GB"/>
              </w:rPr>
              <w:t xml:space="preserve">adopted by contractors. </w:t>
            </w:r>
          </w:p>
        </w:tc>
        <w:tc>
          <w:tcPr>
            <w:tcW w:w="3402" w:type="dxa"/>
          </w:tcPr>
          <w:p w14:paraId="3D0A76CD" w14:textId="5DE02098" w:rsidR="00AE6CA7" w:rsidRPr="00B13E69" w:rsidRDefault="00EE65B8" w:rsidP="008E75EA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 xml:space="preserve">2. Consider how contractors will adopt </w:t>
            </w:r>
            <w:r w:rsidR="00927356">
              <w:rPr>
                <w:sz w:val="24"/>
                <w:szCs w:val="24"/>
                <w:lang w:val="en-GB"/>
              </w:rPr>
              <w:t xml:space="preserve">Progress Housing Group </w:t>
            </w:r>
            <w:r w:rsidR="001000B5">
              <w:rPr>
                <w:rFonts w:cs="Arial"/>
                <w:sz w:val="24"/>
                <w:szCs w:val="24"/>
                <w:lang w:val="en-GB"/>
              </w:rPr>
              <w:t>’</w:t>
            </w:r>
            <w:r>
              <w:rPr>
                <w:rFonts w:cs="Arial"/>
                <w:sz w:val="24"/>
                <w:szCs w:val="24"/>
                <w:lang w:val="en-GB"/>
              </w:rPr>
              <w:t>s communication principles</w:t>
            </w:r>
            <w:r w:rsidR="00AE6CA7" w:rsidRPr="00B13E69">
              <w:rPr>
                <w:rFonts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2693" w:type="dxa"/>
          </w:tcPr>
          <w:p w14:paraId="5193B028" w14:textId="686632C4" w:rsidR="00D06974" w:rsidRDefault="00D06974" w:rsidP="00EF58C1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TP01 </w:t>
            </w:r>
            <w:r w:rsidR="00BD5853">
              <w:rPr>
                <w:sz w:val="24"/>
                <w:szCs w:val="24"/>
                <w:lang w:val="en-GB"/>
              </w:rPr>
              <w:t>-</w:t>
            </w:r>
            <w:r>
              <w:rPr>
                <w:sz w:val="24"/>
                <w:szCs w:val="24"/>
                <w:lang w:val="en-GB"/>
              </w:rPr>
              <w:t xml:space="preserve"> Overall satisfaction.</w:t>
            </w:r>
          </w:p>
          <w:p w14:paraId="4ED660AF" w14:textId="3A39AC4C" w:rsidR="00706A76" w:rsidRPr="00B13E69" w:rsidRDefault="00256B83" w:rsidP="00EF58C1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 w:rsidRPr="00B13E69">
              <w:rPr>
                <w:sz w:val="24"/>
                <w:szCs w:val="24"/>
                <w:lang w:val="en-GB"/>
              </w:rPr>
              <w:t>TP07 - Satisfaction that the landlord keeps the tenant informed about things that matter to them.</w:t>
            </w:r>
          </w:p>
        </w:tc>
      </w:tr>
      <w:tr w:rsidR="00706A76" w:rsidRPr="00B13E69" w14:paraId="00E2F1B1" w14:textId="6EA2044C" w:rsidTr="00F138EF">
        <w:tc>
          <w:tcPr>
            <w:tcW w:w="3539" w:type="dxa"/>
          </w:tcPr>
          <w:p w14:paraId="00EB27D4" w14:textId="7A4F4566" w:rsidR="004A53CE" w:rsidRPr="00B13E69" w:rsidRDefault="00C36E40" w:rsidP="00C36E40">
            <w:pPr>
              <w:pStyle w:val="TableParagraph"/>
              <w:spacing w:line="245" w:lineRule="auto"/>
              <w:ind w:right="274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We note that there are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a number of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proposals for online and automated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lastRenderedPageBreak/>
              <w:t xml:space="preserve">services. </w:t>
            </w:r>
            <w:r w:rsidR="0092735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Tenants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need to have confidence that online and automated systems are effective (and as effective as making a phone call). </w:t>
            </w:r>
          </w:p>
        </w:tc>
        <w:tc>
          <w:tcPr>
            <w:tcW w:w="3402" w:type="dxa"/>
          </w:tcPr>
          <w:p w14:paraId="6F3E63AD" w14:textId="3ADF5C77" w:rsidR="00706A76" w:rsidRPr="00C36E40" w:rsidRDefault="00C36E40" w:rsidP="00C36E40">
            <w:pPr>
              <w:pStyle w:val="TableParagraph"/>
              <w:numPr>
                <w:ilvl w:val="0"/>
                <w:numId w:val="53"/>
              </w:numPr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lastRenderedPageBreak/>
              <w:t xml:space="preserve">Consider how </w:t>
            </w:r>
            <w:r w:rsidR="0092735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tenant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confidenc</w:t>
            </w:r>
            <w:r w:rsidR="00B7094C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will be built </w:t>
            </w:r>
            <w:r w:rsidR="00B7094C">
              <w:rPr>
                <w:rFonts w:ascii="Arial" w:eastAsia="Arial" w:hAnsi="Arial" w:cs="Arial"/>
                <w:sz w:val="24"/>
                <w:szCs w:val="24"/>
                <w:lang w:val="en-GB"/>
              </w:rPr>
              <w:t>regarding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the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lastRenderedPageBreak/>
              <w:t>effectiveness of online and automated systems. You may wish to consider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testing </w:t>
            </w:r>
            <w:r w:rsidR="0098388B" w:rsidRPr="00C36E40">
              <w:rPr>
                <w:rFonts w:ascii="Arial" w:hAnsi="Arial" w:cs="Arial"/>
                <w:sz w:val="24"/>
                <w:szCs w:val="24"/>
                <w:lang w:val="en-GB"/>
              </w:rPr>
              <w:t>new online and automated services with</w:t>
            </w:r>
            <w:r w:rsidR="00927356">
              <w:rPr>
                <w:rFonts w:ascii="Arial" w:hAnsi="Arial" w:cs="Arial"/>
                <w:sz w:val="24"/>
                <w:szCs w:val="24"/>
                <w:lang w:val="en-GB"/>
              </w:rPr>
              <w:t xml:space="preserve"> tenants</w:t>
            </w:r>
            <w:r w:rsidR="0098388B" w:rsidRPr="00C36E40">
              <w:rPr>
                <w:rFonts w:ascii="Arial" w:hAnsi="Arial" w:cs="Arial"/>
                <w:sz w:val="24"/>
                <w:szCs w:val="24"/>
                <w:lang w:val="en-GB"/>
              </w:rPr>
              <w:t xml:space="preserve"> before launching</w:t>
            </w:r>
            <w:r w:rsidR="00A0274D" w:rsidRPr="00C36E40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762C8" w:rsidRPr="00C36E40">
              <w:rPr>
                <w:rFonts w:ascii="Arial" w:hAnsi="Arial" w:cs="Arial"/>
                <w:sz w:val="24"/>
                <w:szCs w:val="24"/>
                <w:lang w:val="en-GB"/>
              </w:rPr>
              <w:t xml:space="preserve">to ensure </w:t>
            </w:r>
            <w:r w:rsidR="00FD0F56" w:rsidRPr="00C36E40">
              <w:rPr>
                <w:rFonts w:ascii="Arial" w:hAnsi="Arial" w:cs="Arial"/>
                <w:sz w:val="24"/>
                <w:szCs w:val="24"/>
                <w:lang w:val="en-GB"/>
              </w:rPr>
              <w:t xml:space="preserve">that </w:t>
            </w:r>
            <w:r w:rsidR="000762C8" w:rsidRPr="00C36E40">
              <w:rPr>
                <w:rFonts w:ascii="Arial" w:hAnsi="Arial" w:cs="Arial"/>
                <w:sz w:val="24"/>
                <w:szCs w:val="24"/>
                <w:lang w:val="en-GB"/>
              </w:rPr>
              <w:t xml:space="preserve">they work well for </w:t>
            </w:r>
            <w:r w:rsidR="00927356">
              <w:rPr>
                <w:rFonts w:ascii="Arial" w:hAnsi="Arial" w:cs="Arial"/>
                <w:sz w:val="24"/>
                <w:szCs w:val="24"/>
                <w:lang w:val="en-GB"/>
              </w:rPr>
              <w:t>tenants.</w:t>
            </w:r>
          </w:p>
          <w:p w14:paraId="58639F4B" w14:textId="6278C854" w:rsidR="000762C8" w:rsidRPr="0098388B" w:rsidRDefault="000762C8" w:rsidP="000762C8">
            <w:pPr>
              <w:pStyle w:val="TableParagraph"/>
              <w:spacing w:line="245" w:lineRule="auto"/>
              <w:ind w:left="360" w:right="274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14:paraId="0CF0B026" w14:textId="7CD08BCE" w:rsidR="00D06974" w:rsidRDefault="00D06974" w:rsidP="00D06974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TP01 </w:t>
            </w:r>
            <w:r w:rsidR="00BD5853">
              <w:rPr>
                <w:sz w:val="24"/>
                <w:szCs w:val="24"/>
                <w:lang w:val="en-GB"/>
              </w:rPr>
              <w:t>-</w:t>
            </w:r>
            <w:r>
              <w:rPr>
                <w:sz w:val="24"/>
                <w:szCs w:val="24"/>
                <w:lang w:val="en-GB"/>
              </w:rPr>
              <w:t xml:space="preserve"> Overall satisfaction.</w:t>
            </w:r>
          </w:p>
          <w:p w14:paraId="588BC980" w14:textId="08A26133" w:rsidR="00706A76" w:rsidRPr="00B13E69" w:rsidRDefault="00D06974" w:rsidP="00D06974">
            <w:pPr>
              <w:pStyle w:val="BodyText"/>
              <w:spacing w:before="11" w:after="160" w:line="245" w:lineRule="auto"/>
              <w:ind w:left="0" w:right="782"/>
              <w:rPr>
                <w:rFonts w:cs="Arial"/>
                <w:sz w:val="24"/>
                <w:szCs w:val="24"/>
                <w:lang w:val="en-GB"/>
              </w:rPr>
            </w:pPr>
            <w:r w:rsidRPr="00B13E69">
              <w:rPr>
                <w:sz w:val="24"/>
                <w:szCs w:val="24"/>
                <w:lang w:val="en-GB"/>
              </w:rPr>
              <w:t xml:space="preserve">TP07 - </w:t>
            </w:r>
            <w:r w:rsidRPr="00B13E69">
              <w:rPr>
                <w:sz w:val="24"/>
                <w:szCs w:val="24"/>
                <w:lang w:val="en-GB"/>
              </w:rPr>
              <w:lastRenderedPageBreak/>
              <w:t>Satisfaction that the landlord keeps the tenant informed about things that matter to them.</w:t>
            </w:r>
          </w:p>
        </w:tc>
      </w:tr>
      <w:tr w:rsidR="003A581E" w:rsidRPr="00B13E69" w14:paraId="578BEB07" w14:textId="77777777" w:rsidTr="00F138EF">
        <w:tc>
          <w:tcPr>
            <w:tcW w:w="3539" w:type="dxa"/>
          </w:tcPr>
          <w:p w14:paraId="1AFA4907" w14:textId="77777777" w:rsidR="000762C8" w:rsidRDefault="001C7D8B" w:rsidP="002D0878">
            <w:pPr>
              <w:pStyle w:val="TableParagraph"/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lastRenderedPageBreak/>
              <w:t xml:space="preserve">Some of the actions in the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Customer Access Action Plan are unclear. </w:t>
            </w:r>
          </w:p>
          <w:p w14:paraId="1C796921" w14:textId="15284CC2" w:rsidR="006E4CBF" w:rsidRPr="001C7D8B" w:rsidRDefault="00E04368" w:rsidP="002D0878">
            <w:pPr>
              <w:pStyle w:val="TableParagraph"/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We have detailed our comments on the strategy and provided this to you. </w:t>
            </w:r>
          </w:p>
        </w:tc>
        <w:tc>
          <w:tcPr>
            <w:tcW w:w="3402" w:type="dxa"/>
          </w:tcPr>
          <w:p w14:paraId="78C2DDF1" w14:textId="7E5B6A1E" w:rsidR="003A581E" w:rsidRPr="00B13E69" w:rsidRDefault="001C7D8B" w:rsidP="00D06974">
            <w:pPr>
              <w:pStyle w:val="TableParagraph"/>
              <w:numPr>
                <w:ilvl w:val="0"/>
                <w:numId w:val="53"/>
              </w:numPr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Revisit the Customer Access Action Plan and refine the </w:t>
            </w:r>
            <w:r w:rsidR="00FD0F56">
              <w:rPr>
                <w:rFonts w:ascii="Arial" w:hAnsi="Arial" w:cs="Arial"/>
                <w:sz w:val="24"/>
                <w:szCs w:val="24"/>
                <w:lang w:val="en-GB"/>
              </w:rPr>
              <w:t xml:space="preserve">actions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taking in to account our comments. </w:t>
            </w:r>
            <w:r w:rsidR="00FD0F56">
              <w:rPr>
                <w:rFonts w:ascii="Arial" w:hAnsi="Arial" w:cs="Arial"/>
                <w:sz w:val="24"/>
                <w:szCs w:val="24"/>
                <w:lang w:val="en-GB"/>
              </w:rPr>
              <w:t>We would like you to present the revised plan to</w:t>
            </w:r>
            <w:r w:rsidR="001000B5">
              <w:rPr>
                <w:rFonts w:ascii="Arial" w:hAnsi="Arial" w:cs="Arial"/>
                <w:sz w:val="24"/>
                <w:szCs w:val="24"/>
                <w:lang w:val="en-GB"/>
              </w:rPr>
              <w:t xml:space="preserve"> the </w:t>
            </w:r>
            <w:r w:rsidR="001000B5" w:rsidRPr="001000B5">
              <w:rPr>
                <w:rFonts w:ascii="Arial" w:hAnsi="Arial" w:cs="Arial"/>
                <w:sz w:val="24"/>
                <w:szCs w:val="24"/>
              </w:rPr>
              <w:t>Tenants’ Voice – Improving Services group</w:t>
            </w:r>
            <w:r w:rsidR="00FD0F56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2693" w:type="dxa"/>
          </w:tcPr>
          <w:p w14:paraId="58778844" w14:textId="254CBBCC" w:rsidR="00D06974" w:rsidRDefault="00D06974" w:rsidP="00D06974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TP01 </w:t>
            </w:r>
            <w:r w:rsidR="00BD5853">
              <w:rPr>
                <w:sz w:val="24"/>
                <w:szCs w:val="24"/>
                <w:lang w:val="en-GB"/>
              </w:rPr>
              <w:t>-</w:t>
            </w:r>
            <w:r>
              <w:rPr>
                <w:sz w:val="24"/>
                <w:szCs w:val="24"/>
                <w:lang w:val="en-GB"/>
              </w:rPr>
              <w:t xml:space="preserve"> Overall satisfaction.</w:t>
            </w:r>
          </w:p>
          <w:p w14:paraId="66C96747" w14:textId="7CB36F04" w:rsidR="003A581E" w:rsidRPr="00D06974" w:rsidRDefault="00D06974" w:rsidP="00D06974">
            <w:pPr>
              <w:pStyle w:val="TableParagraph"/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06974">
              <w:rPr>
                <w:rFonts w:ascii="Arial" w:hAnsi="Arial" w:cs="Arial"/>
                <w:sz w:val="24"/>
                <w:szCs w:val="24"/>
                <w:lang w:val="en-GB"/>
              </w:rPr>
              <w:t>TP07 - Satisfaction that the landlord keeps the tenant informed about things that matter to them.</w:t>
            </w:r>
          </w:p>
        </w:tc>
      </w:tr>
      <w:tr w:rsidR="00FD0F56" w:rsidRPr="00B13E69" w14:paraId="5D9632A0" w14:textId="77777777" w:rsidTr="00F138EF">
        <w:tc>
          <w:tcPr>
            <w:tcW w:w="3539" w:type="dxa"/>
          </w:tcPr>
          <w:p w14:paraId="427CE292" w14:textId="25EB1BAC" w:rsidR="00FD0F56" w:rsidRDefault="00FD0F56" w:rsidP="002D0878">
            <w:pPr>
              <w:pStyle w:val="TableParagraph"/>
              <w:spacing w:line="245" w:lineRule="auto"/>
              <w:ind w:right="274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The Customer Access Action Plan largely focuses on the </w:t>
            </w:r>
            <w:r w:rsidR="001000B5">
              <w:rPr>
                <w:rFonts w:ascii="Arial" w:eastAsia="Arial" w:hAnsi="Arial" w:cs="Arial"/>
                <w:sz w:val="24"/>
                <w:szCs w:val="24"/>
                <w:lang w:val="en-GB"/>
              </w:rPr>
              <w:t>Customer C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ontact </w:t>
            </w:r>
            <w:r w:rsidR="001000B5">
              <w:rPr>
                <w:rFonts w:ascii="Arial" w:eastAsia="Arial" w:hAnsi="Arial" w:cs="Arial"/>
                <w:sz w:val="24"/>
                <w:szCs w:val="24"/>
                <w:lang w:val="en-GB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entre. It is not clear how improving access to services for </w:t>
            </w:r>
            <w:r w:rsidR="0092735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tenants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will be applied across</w:t>
            </w:r>
            <w:r w:rsidR="00E04368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all teams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3402" w:type="dxa"/>
          </w:tcPr>
          <w:p w14:paraId="4C0CCF55" w14:textId="090F1D25" w:rsidR="00FD0F56" w:rsidRDefault="00FD0F56" w:rsidP="00D06974">
            <w:pPr>
              <w:pStyle w:val="TableParagraph"/>
              <w:numPr>
                <w:ilvl w:val="0"/>
                <w:numId w:val="53"/>
              </w:numPr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Consider what actions can be taken to improve customer access to services across the </w:t>
            </w:r>
            <w:r w:rsidR="00246CD8">
              <w:rPr>
                <w:rFonts w:ascii="Arial" w:hAnsi="Arial" w:cs="Arial"/>
                <w:sz w:val="24"/>
                <w:szCs w:val="24"/>
                <w:lang w:val="en-GB"/>
              </w:rPr>
              <w:t>G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roup rather than focusing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GB"/>
              </w:rPr>
              <w:t>the majority of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actions on the </w:t>
            </w:r>
            <w:r w:rsidR="00246CD8">
              <w:rPr>
                <w:rFonts w:ascii="Arial" w:hAnsi="Arial" w:cs="Arial"/>
                <w:sz w:val="24"/>
                <w:szCs w:val="24"/>
                <w:lang w:val="en-GB"/>
              </w:rPr>
              <w:t>Customer C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ontact </w:t>
            </w:r>
            <w:r w:rsidR="00246CD8">
              <w:rPr>
                <w:rFonts w:ascii="Arial" w:hAnsi="Arial" w:cs="Arial"/>
                <w:sz w:val="24"/>
                <w:szCs w:val="24"/>
                <w:lang w:val="en-GB"/>
              </w:rPr>
              <w:t>Ce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ntre. </w:t>
            </w:r>
          </w:p>
        </w:tc>
        <w:tc>
          <w:tcPr>
            <w:tcW w:w="2693" w:type="dxa"/>
          </w:tcPr>
          <w:p w14:paraId="74150953" w14:textId="5D7DAC99" w:rsidR="00FD0F56" w:rsidRDefault="00FD0F56" w:rsidP="00FD0F56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TP01 </w:t>
            </w:r>
            <w:r w:rsidR="00BD5853">
              <w:rPr>
                <w:sz w:val="24"/>
                <w:szCs w:val="24"/>
                <w:lang w:val="en-GB"/>
              </w:rPr>
              <w:t>-</w:t>
            </w:r>
            <w:r>
              <w:rPr>
                <w:sz w:val="24"/>
                <w:szCs w:val="24"/>
                <w:lang w:val="en-GB"/>
              </w:rPr>
              <w:t xml:space="preserve"> Overall satisfaction.</w:t>
            </w:r>
          </w:p>
          <w:p w14:paraId="227AD6FB" w14:textId="6613A71E" w:rsidR="00FD0F56" w:rsidRDefault="00FD0F56" w:rsidP="00FD0F56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 w:rsidRPr="00D06974">
              <w:rPr>
                <w:rFonts w:cs="Arial"/>
                <w:sz w:val="24"/>
                <w:szCs w:val="24"/>
                <w:lang w:val="en-GB"/>
              </w:rPr>
              <w:t>TP07 - Satisfaction that the landlord keeps the tenant informed about things that matter to them.</w:t>
            </w:r>
          </w:p>
        </w:tc>
      </w:tr>
      <w:tr w:rsidR="002D0878" w:rsidRPr="00B13E69" w14:paraId="792A3862" w14:textId="77777777" w:rsidTr="00F138EF">
        <w:tc>
          <w:tcPr>
            <w:tcW w:w="3539" w:type="dxa"/>
          </w:tcPr>
          <w:p w14:paraId="5186170E" w14:textId="7A9F6CFE" w:rsidR="00B5726E" w:rsidRPr="00FD0F56" w:rsidRDefault="00FD0F56" w:rsidP="00E902A7">
            <w:pPr>
              <w:pStyle w:val="TableParagraph"/>
              <w:spacing w:line="245" w:lineRule="auto"/>
              <w:ind w:right="274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Currently there is no action plan for </w:t>
            </w:r>
            <w:r w:rsidR="0092735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RAMP,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the </w:t>
            </w:r>
            <w:r w:rsidR="00246CD8">
              <w:rPr>
                <w:rFonts w:ascii="Arial" w:eastAsia="Arial" w:hAnsi="Arial" w:cs="Arial"/>
                <w:sz w:val="24"/>
                <w:szCs w:val="24"/>
                <w:lang w:val="en-GB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ustomer </w:t>
            </w:r>
            <w:r w:rsidR="00246CD8">
              <w:rPr>
                <w:rFonts w:ascii="Arial" w:eastAsia="Arial" w:hAnsi="Arial" w:cs="Arial"/>
                <w:sz w:val="24"/>
                <w:szCs w:val="24"/>
                <w:lang w:val="en-GB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ervice </w:t>
            </w:r>
            <w:r w:rsidR="00246CD8">
              <w:rPr>
                <w:rFonts w:ascii="Arial" w:eastAsia="Arial" w:hAnsi="Arial" w:cs="Arial"/>
                <w:sz w:val="24"/>
                <w:szCs w:val="24"/>
                <w:lang w:val="en-GB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tyle </w:t>
            </w:r>
            <w:r w:rsidR="00246CD8">
              <w:rPr>
                <w:rFonts w:ascii="Arial" w:eastAsia="Arial" w:hAnsi="Arial" w:cs="Arial"/>
                <w:sz w:val="24"/>
                <w:szCs w:val="24"/>
                <w:lang w:val="en-GB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roject.</w:t>
            </w:r>
          </w:p>
        </w:tc>
        <w:tc>
          <w:tcPr>
            <w:tcW w:w="3402" w:type="dxa"/>
          </w:tcPr>
          <w:p w14:paraId="202F6023" w14:textId="61BEDDFC" w:rsidR="002D0878" w:rsidRPr="00FD0F56" w:rsidRDefault="00FD0F56" w:rsidP="00FD0F56">
            <w:pPr>
              <w:pStyle w:val="TableParagraph"/>
              <w:numPr>
                <w:ilvl w:val="0"/>
                <w:numId w:val="53"/>
              </w:numPr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Develop an action plan and share with </w:t>
            </w:r>
            <w:r w:rsidR="00246CD8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="00246CD8" w:rsidRPr="001000B5">
              <w:rPr>
                <w:rFonts w:ascii="Arial" w:hAnsi="Arial" w:cs="Arial"/>
                <w:sz w:val="24"/>
                <w:szCs w:val="24"/>
              </w:rPr>
              <w:t>Tenants’ Voice – Improving Services group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 P</w:t>
            </w:r>
            <w:r w:rsidRPr="00FD0F56">
              <w:rPr>
                <w:rFonts w:ascii="Arial" w:hAnsi="Arial" w:cs="Arial"/>
                <w:sz w:val="24"/>
                <w:szCs w:val="24"/>
                <w:lang w:val="en-GB"/>
              </w:rPr>
              <w:t>rovide regular updates on progress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at </w:t>
            </w:r>
            <w:r w:rsidR="00246CD8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="00246CD8" w:rsidRPr="001000B5">
              <w:rPr>
                <w:rFonts w:ascii="Arial" w:hAnsi="Arial" w:cs="Arial"/>
                <w:sz w:val="24"/>
                <w:szCs w:val="24"/>
              </w:rPr>
              <w:t>Tenants’ Voice – Improving Services group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meetings. </w:t>
            </w:r>
          </w:p>
        </w:tc>
        <w:tc>
          <w:tcPr>
            <w:tcW w:w="2693" w:type="dxa"/>
          </w:tcPr>
          <w:p w14:paraId="1AFF0E61" w14:textId="4CE09A4A" w:rsidR="00FD0F56" w:rsidRDefault="00FD0F56" w:rsidP="00FD0F56">
            <w:pPr>
              <w:pStyle w:val="BodyText"/>
              <w:spacing w:before="11" w:after="160" w:line="245" w:lineRule="auto"/>
              <w:ind w:left="0" w:right="78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TP01 </w:t>
            </w:r>
            <w:r w:rsidR="00BD5853">
              <w:rPr>
                <w:sz w:val="24"/>
                <w:szCs w:val="24"/>
                <w:lang w:val="en-GB"/>
              </w:rPr>
              <w:t>-</w:t>
            </w:r>
            <w:r>
              <w:rPr>
                <w:sz w:val="24"/>
                <w:szCs w:val="24"/>
                <w:lang w:val="en-GB"/>
              </w:rPr>
              <w:t xml:space="preserve"> Overall satisfaction.</w:t>
            </w:r>
          </w:p>
          <w:p w14:paraId="5487CF58" w14:textId="45D768F8" w:rsidR="002D0878" w:rsidRPr="00B13E69" w:rsidRDefault="00FD0F56" w:rsidP="00FD0F56">
            <w:pPr>
              <w:pStyle w:val="TableParagraph"/>
              <w:spacing w:line="245" w:lineRule="auto"/>
              <w:ind w:right="27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06974">
              <w:rPr>
                <w:rFonts w:ascii="Arial" w:hAnsi="Arial" w:cs="Arial"/>
                <w:sz w:val="24"/>
                <w:szCs w:val="24"/>
                <w:lang w:val="en-GB"/>
              </w:rPr>
              <w:t>TP07 - Satisfaction that the landlord keeps the tenant informed about things that matter to them.</w:t>
            </w:r>
          </w:p>
        </w:tc>
      </w:tr>
    </w:tbl>
    <w:p w14:paraId="651378C7" w14:textId="77777777" w:rsidR="00B91B01" w:rsidRPr="00B13E69" w:rsidRDefault="00B91B01" w:rsidP="00B91B01">
      <w:pPr>
        <w:pStyle w:val="Heading1"/>
        <w:tabs>
          <w:tab w:val="left" w:pos="747"/>
        </w:tabs>
        <w:spacing w:before="76"/>
        <w:ind w:left="0" w:firstLine="0"/>
        <w:rPr>
          <w:b w:val="0"/>
          <w:bCs w:val="0"/>
          <w:spacing w:val="-2"/>
          <w:sz w:val="24"/>
          <w:szCs w:val="24"/>
          <w:lang w:val="en-GB"/>
        </w:rPr>
      </w:pPr>
    </w:p>
    <w:p w14:paraId="1796E142" w14:textId="6194AAF3" w:rsidR="00B91B01" w:rsidRDefault="00FD0F56" w:rsidP="00B91B01">
      <w:pPr>
        <w:pStyle w:val="Heading1"/>
        <w:tabs>
          <w:tab w:val="left" w:pos="747"/>
        </w:tabs>
        <w:spacing w:before="76"/>
        <w:ind w:left="0" w:firstLine="0"/>
        <w:rPr>
          <w:spacing w:val="-2"/>
          <w:sz w:val="24"/>
          <w:szCs w:val="24"/>
          <w:lang w:val="en-GB"/>
        </w:rPr>
      </w:pPr>
      <w:r>
        <w:rPr>
          <w:spacing w:val="-2"/>
          <w:sz w:val="24"/>
          <w:szCs w:val="24"/>
          <w:lang w:val="en-GB"/>
        </w:rPr>
        <w:t>6</w:t>
      </w:r>
      <w:r w:rsidR="00B91B01" w:rsidRPr="00B13E69">
        <w:rPr>
          <w:spacing w:val="-2"/>
          <w:sz w:val="24"/>
          <w:szCs w:val="24"/>
          <w:lang w:val="en-GB"/>
        </w:rPr>
        <w:t>.</w:t>
      </w:r>
      <w:r w:rsidR="00B91B01" w:rsidRPr="00B13E69">
        <w:rPr>
          <w:b w:val="0"/>
          <w:bCs w:val="0"/>
          <w:spacing w:val="-2"/>
          <w:sz w:val="24"/>
          <w:szCs w:val="24"/>
          <w:lang w:val="en-GB"/>
        </w:rPr>
        <w:t xml:space="preserve"> </w:t>
      </w:r>
      <w:r w:rsidR="00B91B01" w:rsidRPr="00B13E69">
        <w:rPr>
          <w:spacing w:val="-2"/>
          <w:sz w:val="24"/>
          <w:szCs w:val="24"/>
          <w:lang w:val="en-GB"/>
        </w:rPr>
        <w:t>Measuring Impact</w:t>
      </w:r>
    </w:p>
    <w:p w14:paraId="0FD33BF6" w14:textId="77777777" w:rsidR="00246CD8" w:rsidRPr="00B13E69" w:rsidRDefault="00246CD8" w:rsidP="00B91B01">
      <w:pPr>
        <w:pStyle w:val="Heading1"/>
        <w:tabs>
          <w:tab w:val="left" w:pos="747"/>
        </w:tabs>
        <w:spacing w:before="76"/>
        <w:ind w:left="0" w:firstLine="0"/>
        <w:rPr>
          <w:spacing w:val="-2"/>
          <w:sz w:val="24"/>
          <w:szCs w:val="24"/>
          <w:lang w:val="en-GB"/>
        </w:rPr>
      </w:pPr>
    </w:p>
    <w:p w14:paraId="6155DB53" w14:textId="6A0BEF88" w:rsidR="00B91B01" w:rsidRDefault="00B91B01" w:rsidP="00B91B01">
      <w:pPr>
        <w:pStyle w:val="Heading1"/>
        <w:tabs>
          <w:tab w:val="left" w:pos="747"/>
        </w:tabs>
        <w:spacing w:before="76"/>
        <w:ind w:left="0" w:firstLine="0"/>
        <w:rPr>
          <w:b w:val="0"/>
          <w:bCs w:val="0"/>
          <w:spacing w:val="-2"/>
          <w:sz w:val="24"/>
          <w:szCs w:val="24"/>
          <w:lang w:val="en-GB"/>
        </w:rPr>
      </w:pPr>
      <w:r w:rsidRPr="00B13E69">
        <w:rPr>
          <w:b w:val="0"/>
          <w:bCs w:val="0"/>
          <w:spacing w:val="-2"/>
          <w:sz w:val="24"/>
          <w:szCs w:val="24"/>
          <w:lang w:val="en-GB"/>
        </w:rPr>
        <w:t>We will monitor the following to see if the agreed actions have resulted in service satisfaction improvements:</w:t>
      </w:r>
    </w:p>
    <w:p w14:paraId="03B241F5" w14:textId="77777777" w:rsidR="00246CD8" w:rsidRPr="00B13E69" w:rsidRDefault="00246CD8" w:rsidP="00B91B01">
      <w:pPr>
        <w:pStyle w:val="Heading1"/>
        <w:tabs>
          <w:tab w:val="left" w:pos="747"/>
        </w:tabs>
        <w:spacing w:before="76"/>
        <w:ind w:left="0" w:firstLine="0"/>
        <w:rPr>
          <w:b w:val="0"/>
          <w:bCs w:val="0"/>
          <w:spacing w:val="-2"/>
          <w:sz w:val="24"/>
          <w:szCs w:val="24"/>
          <w:lang w:val="en-GB"/>
        </w:rPr>
      </w:pPr>
    </w:p>
    <w:p w14:paraId="66D363D2" w14:textId="0C5DAFBD" w:rsidR="00B91B01" w:rsidRPr="00B13E69" w:rsidRDefault="00246CD8" w:rsidP="00B91B01">
      <w:pPr>
        <w:pStyle w:val="Heading1"/>
        <w:numPr>
          <w:ilvl w:val="0"/>
          <w:numId w:val="45"/>
        </w:numPr>
        <w:tabs>
          <w:tab w:val="left" w:pos="747"/>
        </w:tabs>
        <w:spacing w:before="76"/>
        <w:rPr>
          <w:b w:val="0"/>
          <w:bCs w:val="0"/>
          <w:spacing w:val="-2"/>
          <w:sz w:val="24"/>
          <w:szCs w:val="24"/>
          <w:lang w:val="en-GB"/>
        </w:rPr>
      </w:pPr>
      <w:r>
        <w:rPr>
          <w:b w:val="0"/>
          <w:bCs w:val="0"/>
          <w:spacing w:val="-2"/>
          <w:sz w:val="24"/>
          <w:szCs w:val="24"/>
          <w:lang w:val="en-GB"/>
        </w:rPr>
        <w:lastRenderedPageBreak/>
        <w:t>r</w:t>
      </w:r>
      <w:r w:rsidR="00B91B01" w:rsidRPr="00B13E69">
        <w:rPr>
          <w:b w:val="0"/>
          <w:bCs w:val="0"/>
          <w:spacing w:val="-2"/>
          <w:sz w:val="24"/>
          <w:szCs w:val="24"/>
          <w:lang w:val="en-GB"/>
        </w:rPr>
        <w:t>e</w:t>
      </w:r>
      <w:r w:rsidR="000762C8">
        <w:rPr>
          <w:b w:val="0"/>
          <w:bCs w:val="0"/>
          <w:spacing w:val="-2"/>
          <w:sz w:val="24"/>
          <w:szCs w:val="24"/>
          <w:lang w:val="en-GB"/>
        </w:rPr>
        <w:t>duction in avoidable calls</w:t>
      </w:r>
    </w:p>
    <w:p w14:paraId="2282714C" w14:textId="4F317457" w:rsidR="00B91B01" w:rsidRDefault="00246CD8" w:rsidP="00B91B01">
      <w:pPr>
        <w:pStyle w:val="Heading1"/>
        <w:numPr>
          <w:ilvl w:val="0"/>
          <w:numId w:val="45"/>
        </w:numPr>
        <w:tabs>
          <w:tab w:val="left" w:pos="747"/>
        </w:tabs>
        <w:spacing w:before="76"/>
        <w:rPr>
          <w:b w:val="0"/>
          <w:bCs w:val="0"/>
          <w:spacing w:val="-2"/>
          <w:sz w:val="24"/>
          <w:szCs w:val="24"/>
          <w:lang w:val="en-GB"/>
        </w:rPr>
      </w:pPr>
      <w:r>
        <w:rPr>
          <w:b w:val="0"/>
          <w:bCs w:val="0"/>
          <w:spacing w:val="-2"/>
          <w:sz w:val="24"/>
          <w:szCs w:val="24"/>
          <w:lang w:val="en-GB"/>
        </w:rPr>
        <w:t>r</w:t>
      </w:r>
      <w:r w:rsidR="000762C8">
        <w:rPr>
          <w:b w:val="0"/>
          <w:bCs w:val="0"/>
          <w:spacing w:val="-2"/>
          <w:sz w:val="24"/>
          <w:szCs w:val="24"/>
          <w:lang w:val="en-GB"/>
        </w:rPr>
        <w:t>educ</w:t>
      </w:r>
      <w:r w:rsidR="00D06974">
        <w:rPr>
          <w:b w:val="0"/>
          <w:bCs w:val="0"/>
          <w:spacing w:val="-2"/>
          <w:sz w:val="24"/>
          <w:szCs w:val="24"/>
          <w:lang w:val="en-GB"/>
        </w:rPr>
        <w:t>tion in</w:t>
      </w:r>
      <w:r w:rsidR="00B91B01" w:rsidRPr="00B13E69">
        <w:rPr>
          <w:b w:val="0"/>
          <w:bCs w:val="0"/>
          <w:spacing w:val="-2"/>
          <w:sz w:val="24"/>
          <w:szCs w:val="24"/>
          <w:lang w:val="en-GB"/>
        </w:rPr>
        <w:t xml:space="preserve"> complaints and </w:t>
      </w:r>
      <w:r w:rsidR="00D06974">
        <w:rPr>
          <w:b w:val="0"/>
          <w:bCs w:val="0"/>
          <w:spacing w:val="-2"/>
          <w:sz w:val="24"/>
          <w:szCs w:val="24"/>
          <w:lang w:val="en-GB"/>
        </w:rPr>
        <w:t xml:space="preserve">an increase in </w:t>
      </w:r>
      <w:r w:rsidR="00B91B01" w:rsidRPr="00B13E69">
        <w:rPr>
          <w:b w:val="0"/>
          <w:bCs w:val="0"/>
          <w:spacing w:val="-2"/>
          <w:sz w:val="24"/>
          <w:szCs w:val="24"/>
          <w:lang w:val="en-GB"/>
        </w:rPr>
        <w:t>compliments</w:t>
      </w:r>
    </w:p>
    <w:p w14:paraId="76720B30" w14:textId="05C10855" w:rsidR="00FD0F56" w:rsidRPr="00B13E69" w:rsidRDefault="00246CD8" w:rsidP="00B91B01">
      <w:pPr>
        <w:pStyle w:val="Heading1"/>
        <w:numPr>
          <w:ilvl w:val="0"/>
          <w:numId w:val="45"/>
        </w:numPr>
        <w:tabs>
          <w:tab w:val="left" w:pos="747"/>
        </w:tabs>
        <w:spacing w:before="76"/>
        <w:rPr>
          <w:b w:val="0"/>
          <w:bCs w:val="0"/>
          <w:spacing w:val="-2"/>
          <w:sz w:val="24"/>
          <w:szCs w:val="24"/>
          <w:lang w:val="en-GB"/>
        </w:rPr>
      </w:pPr>
      <w:r>
        <w:rPr>
          <w:b w:val="0"/>
          <w:bCs w:val="0"/>
          <w:spacing w:val="-2"/>
          <w:sz w:val="24"/>
          <w:szCs w:val="24"/>
          <w:lang w:val="en-GB"/>
        </w:rPr>
        <w:t>i</w:t>
      </w:r>
      <w:r w:rsidR="00FD0F56">
        <w:rPr>
          <w:b w:val="0"/>
          <w:bCs w:val="0"/>
          <w:spacing w:val="-2"/>
          <w:sz w:val="24"/>
          <w:szCs w:val="24"/>
          <w:lang w:val="en-GB"/>
        </w:rPr>
        <w:t xml:space="preserve">ncrease in survey satisfaction with communication </w:t>
      </w:r>
    </w:p>
    <w:p w14:paraId="2DCBEDA3" w14:textId="1B2076E8" w:rsidR="00826C99" w:rsidRPr="00B13E69" w:rsidRDefault="00826C99" w:rsidP="189F5C4B">
      <w:pPr>
        <w:pStyle w:val="Heading1"/>
        <w:tabs>
          <w:tab w:val="left" w:pos="747"/>
        </w:tabs>
        <w:spacing w:before="76"/>
        <w:ind w:left="0" w:firstLine="0"/>
        <w:rPr>
          <w:b w:val="0"/>
          <w:bCs w:val="0"/>
          <w:spacing w:val="-2"/>
          <w:sz w:val="24"/>
          <w:szCs w:val="24"/>
          <w:lang w:val="en-GB"/>
        </w:rPr>
      </w:pPr>
    </w:p>
    <w:p w14:paraId="4001510E" w14:textId="08218D4E" w:rsidR="00DA6F44" w:rsidRDefault="00F606A0" w:rsidP="00246CD8">
      <w:pPr>
        <w:pStyle w:val="Heading1"/>
        <w:numPr>
          <w:ilvl w:val="0"/>
          <w:numId w:val="53"/>
        </w:numPr>
        <w:tabs>
          <w:tab w:val="left" w:pos="747"/>
        </w:tabs>
        <w:spacing w:before="76"/>
        <w:rPr>
          <w:sz w:val="24"/>
          <w:szCs w:val="24"/>
          <w:lang w:val="en-GB"/>
        </w:rPr>
      </w:pPr>
      <w:r w:rsidRPr="00B13E69">
        <w:rPr>
          <w:spacing w:val="-2"/>
          <w:sz w:val="24"/>
          <w:szCs w:val="24"/>
          <w:lang w:val="en-GB"/>
        </w:rPr>
        <w:t>S</w:t>
      </w:r>
      <w:r w:rsidRPr="00B13E69">
        <w:rPr>
          <w:sz w:val="24"/>
          <w:szCs w:val="24"/>
          <w:lang w:val="en-GB"/>
        </w:rPr>
        <w:t>up</w:t>
      </w:r>
      <w:r w:rsidRPr="00B13E69">
        <w:rPr>
          <w:spacing w:val="-4"/>
          <w:sz w:val="24"/>
          <w:szCs w:val="24"/>
          <w:lang w:val="en-GB"/>
        </w:rPr>
        <w:t>p</w:t>
      </w:r>
      <w:r w:rsidRPr="00B13E69">
        <w:rPr>
          <w:sz w:val="24"/>
          <w:szCs w:val="24"/>
          <w:lang w:val="en-GB"/>
        </w:rPr>
        <w:t>o</w:t>
      </w:r>
      <w:r w:rsidRPr="00B13E69">
        <w:rPr>
          <w:spacing w:val="-2"/>
          <w:sz w:val="24"/>
          <w:szCs w:val="24"/>
          <w:lang w:val="en-GB"/>
        </w:rPr>
        <w:t>r</w:t>
      </w:r>
      <w:r w:rsidRPr="00B13E69">
        <w:rPr>
          <w:sz w:val="24"/>
          <w:szCs w:val="24"/>
          <w:lang w:val="en-GB"/>
        </w:rPr>
        <w:t>t</w:t>
      </w:r>
      <w:r w:rsidRPr="00B13E69">
        <w:rPr>
          <w:spacing w:val="21"/>
          <w:sz w:val="24"/>
          <w:szCs w:val="24"/>
          <w:lang w:val="en-GB"/>
        </w:rPr>
        <w:t xml:space="preserve"> </w:t>
      </w:r>
      <w:r w:rsidRPr="00B13E69">
        <w:rPr>
          <w:spacing w:val="-4"/>
          <w:sz w:val="24"/>
          <w:szCs w:val="24"/>
          <w:lang w:val="en-GB"/>
        </w:rPr>
        <w:t>p</w:t>
      </w:r>
      <w:r w:rsidRPr="00B13E69">
        <w:rPr>
          <w:spacing w:val="2"/>
          <w:sz w:val="24"/>
          <w:szCs w:val="24"/>
          <w:lang w:val="en-GB"/>
        </w:rPr>
        <w:t>r</w:t>
      </w:r>
      <w:r w:rsidRPr="00B13E69">
        <w:rPr>
          <w:spacing w:val="-4"/>
          <w:sz w:val="24"/>
          <w:szCs w:val="24"/>
          <w:lang w:val="en-GB"/>
        </w:rPr>
        <w:t>o</w:t>
      </w:r>
      <w:r w:rsidRPr="00B13E69">
        <w:rPr>
          <w:spacing w:val="3"/>
          <w:sz w:val="24"/>
          <w:szCs w:val="24"/>
          <w:lang w:val="en-GB"/>
        </w:rPr>
        <w:t>v</w:t>
      </w:r>
      <w:r w:rsidRPr="00B13E69">
        <w:rPr>
          <w:spacing w:val="-1"/>
          <w:sz w:val="24"/>
          <w:szCs w:val="24"/>
          <w:lang w:val="en-GB"/>
        </w:rPr>
        <w:t>i</w:t>
      </w:r>
      <w:r w:rsidRPr="00B13E69">
        <w:rPr>
          <w:spacing w:val="-4"/>
          <w:sz w:val="24"/>
          <w:szCs w:val="24"/>
          <w:lang w:val="en-GB"/>
        </w:rPr>
        <w:t>d</w:t>
      </w:r>
      <w:r w:rsidRPr="00B13E69">
        <w:rPr>
          <w:spacing w:val="-1"/>
          <w:sz w:val="24"/>
          <w:szCs w:val="24"/>
          <w:lang w:val="en-GB"/>
        </w:rPr>
        <w:t>e</w:t>
      </w:r>
      <w:r w:rsidRPr="00B13E69">
        <w:rPr>
          <w:sz w:val="24"/>
          <w:szCs w:val="24"/>
          <w:lang w:val="en-GB"/>
        </w:rPr>
        <w:t>d</w:t>
      </w:r>
      <w:r w:rsidRPr="00B13E69">
        <w:rPr>
          <w:spacing w:val="26"/>
          <w:sz w:val="24"/>
          <w:szCs w:val="24"/>
          <w:lang w:val="en-GB"/>
        </w:rPr>
        <w:t xml:space="preserve"> </w:t>
      </w:r>
      <w:r w:rsidRPr="00B13E69">
        <w:rPr>
          <w:spacing w:val="-4"/>
          <w:sz w:val="24"/>
          <w:szCs w:val="24"/>
          <w:lang w:val="en-GB"/>
        </w:rPr>
        <w:t>f</w:t>
      </w:r>
      <w:r w:rsidRPr="00B13E69">
        <w:rPr>
          <w:sz w:val="24"/>
          <w:szCs w:val="24"/>
          <w:lang w:val="en-GB"/>
        </w:rPr>
        <w:t>or</w:t>
      </w:r>
      <w:r w:rsidRPr="00B13E69">
        <w:rPr>
          <w:spacing w:val="18"/>
          <w:sz w:val="24"/>
          <w:szCs w:val="24"/>
          <w:lang w:val="en-GB"/>
        </w:rPr>
        <w:t xml:space="preserve"> </w:t>
      </w:r>
      <w:r w:rsidRPr="00B13E69">
        <w:rPr>
          <w:sz w:val="24"/>
          <w:szCs w:val="24"/>
          <w:lang w:val="en-GB"/>
        </w:rPr>
        <w:t>t</w:t>
      </w:r>
      <w:r w:rsidRPr="00B13E69">
        <w:rPr>
          <w:spacing w:val="-4"/>
          <w:sz w:val="24"/>
          <w:szCs w:val="24"/>
          <w:lang w:val="en-GB"/>
        </w:rPr>
        <w:t>h</w:t>
      </w:r>
      <w:r w:rsidRPr="00B13E69">
        <w:rPr>
          <w:sz w:val="24"/>
          <w:szCs w:val="24"/>
          <w:lang w:val="en-GB"/>
        </w:rPr>
        <w:t>e</w:t>
      </w:r>
      <w:r w:rsidRPr="00B13E69">
        <w:rPr>
          <w:spacing w:val="17"/>
          <w:sz w:val="24"/>
          <w:szCs w:val="24"/>
          <w:lang w:val="en-GB"/>
        </w:rPr>
        <w:t xml:space="preserve"> </w:t>
      </w:r>
      <w:r w:rsidRPr="00B13E69">
        <w:rPr>
          <w:spacing w:val="-2"/>
          <w:sz w:val="24"/>
          <w:szCs w:val="24"/>
          <w:lang w:val="en-GB"/>
        </w:rPr>
        <w:t>S</w:t>
      </w:r>
      <w:r w:rsidRPr="00B13E69">
        <w:rPr>
          <w:spacing w:val="3"/>
          <w:sz w:val="24"/>
          <w:szCs w:val="24"/>
          <w:lang w:val="en-GB"/>
        </w:rPr>
        <w:t>c</w:t>
      </w:r>
      <w:r w:rsidRPr="00B13E69">
        <w:rPr>
          <w:spacing w:val="2"/>
          <w:sz w:val="24"/>
          <w:szCs w:val="24"/>
          <w:lang w:val="en-GB"/>
        </w:rPr>
        <w:t>r</w:t>
      </w:r>
      <w:r w:rsidRPr="00B13E69">
        <w:rPr>
          <w:spacing w:val="-4"/>
          <w:sz w:val="24"/>
          <w:szCs w:val="24"/>
          <w:lang w:val="en-GB"/>
        </w:rPr>
        <w:t>u</w:t>
      </w:r>
      <w:r w:rsidRPr="00B13E69">
        <w:rPr>
          <w:sz w:val="24"/>
          <w:szCs w:val="24"/>
          <w:lang w:val="en-GB"/>
        </w:rPr>
        <w:t>t</w:t>
      </w:r>
      <w:r w:rsidRPr="00B13E69">
        <w:rPr>
          <w:spacing w:val="-1"/>
          <w:sz w:val="24"/>
          <w:szCs w:val="24"/>
          <w:lang w:val="en-GB"/>
        </w:rPr>
        <w:t>i</w:t>
      </w:r>
      <w:r w:rsidRPr="00B13E69">
        <w:rPr>
          <w:spacing w:val="-4"/>
          <w:sz w:val="24"/>
          <w:szCs w:val="24"/>
          <w:lang w:val="en-GB"/>
        </w:rPr>
        <w:t>n</w:t>
      </w:r>
      <w:r w:rsidRPr="00B13E69">
        <w:rPr>
          <w:sz w:val="24"/>
          <w:szCs w:val="24"/>
          <w:lang w:val="en-GB"/>
        </w:rPr>
        <w:t>y</w:t>
      </w:r>
      <w:r w:rsidRPr="00B13E69">
        <w:rPr>
          <w:spacing w:val="24"/>
          <w:sz w:val="24"/>
          <w:szCs w:val="24"/>
          <w:lang w:val="en-GB"/>
        </w:rPr>
        <w:t xml:space="preserve"> </w:t>
      </w:r>
      <w:r w:rsidRPr="00B13E69">
        <w:rPr>
          <w:spacing w:val="-10"/>
          <w:sz w:val="24"/>
          <w:szCs w:val="24"/>
          <w:lang w:val="en-GB"/>
        </w:rPr>
        <w:t>R</w:t>
      </w:r>
      <w:r w:rsidRPr="00B13E69">
        <w:rPr>
          <w:spacing w:val="7"/>
          <w:sz w:val="24"/>
          <w:szCs w:val="24"/>
          <w:lang w:val="en-GB"/>
        </w:rPr>
        <w:t>e</w:t>
      </w:r>
      <w:r w:rsidRPr="00B13E69">
        <w:rPr>
          <w:spacing w:val="-1"/>
          <w:sz w:val="24"/>
          <w:szCs w:val="24"/>
          <w:lang w:val="en-GB"/>
        </w:rPr>
        <w:t>v</w:t>
      </w:r>
      <w:r w:rsidRPr="00B13E69">
        <w:rPr>
          <w:spacing w:val="-6"/>
          <w:sz w:val="24"/>
          <w:szCs w:val="24"/>
          <w:lang w:val="en-GB"/>
        </w:rPr>
        <w:t>i</w:t>
      </w:r>
      <w:r w:rsidRPr="00B13E69">
        <w:rPr>
          <w:spacing w:val="3"/>
          <w:sz w:val="24"/>
          <w:szCs w:val="24"/>
          <w:lang w:val="en-GB"/>
        </w:rPr>
        <w:t>e</w:t>
      </w:r>
      <w:r w:rsidRPr="00B13E69">
        <w:rPr>
          <w:sz w:val="24"/>
          <w:szCs w:val="24"/>
          <w:lang w:val="en-GB"/>
        </w:rPr>
        <w:t>w</w:t>
      </w:r>
    </w:p>
    <w:p w14:paraId="3C1B8DF4" w14:textId="77777777" w:rsidR="00246CD8" w:rsidRPr="00B13E69" w:rsidRDefault="00246CD8" w:rsidP="00246CD8">
      <w:pPr>
        <w:pStyle w:val="Heading1"/>
        <w:tabs>
          <w:tab w:val="left" w:pos="747"/>
        </w:tabs>
        <w:spacing w:before="76"/>
        <w:ind w:left="360" w:firstLine="0"/>
        <w:rPr>
          <w:b w:val="0"/>
          <w:bCs w:val="0"/>
          <w:sz w:val="24"/>
          <w:szCs w:val="24"/>
          <w:lang w:val="en-GB"/>
        </w:rPr>
      </w:pPr>
    </w:p>
    <w:p w14:paraId="0D8F682C" w14:textId="467D178B" w:rsidR="00DA6F44" w:rsidRPr="00B13E69" w:rsidRDefault="00F606A0" w:rsidP="189F5C4B">
      <w:pPr>
        <w:pStyle w:val="BodyText"/>
        <w:spacing w:before="16" w:line="241" w:lineRule="auto"/>
        <w:ind w:left="0"/>
        <w:rPr>
          <w:sz w:val="24"/>
          <w:szCs w:val="24"/>
          <w:lang w:val="en-GB"/>
        </w:rPr>
      </w:pPr>
      <w:r w:rsidRPr="00B13E69">
        <w:rPr>
          <w:spacing w:val="-4"/>
          <w:sz w:val="24"/>
          <w:szCs w:val="24"/>
          <w:lang w:val="en-GB"/>
        </w:rPr>
        <w:t>T</w:t>
      </w:r>
      <w:r w:rsidRPr="00B13E69">
        <w:rPr>
          <w:spacing w:val="3"/>
          <w:sz w:val="24"/>
          <w:szCs w:val="24"/>
          <w:lang w:val="en-GB"/>
        </w:rPr>
        <w:t>h</w:t>
      </w:r>
      <w:r w:rsidRPr="00B13E69">
        <w:rPr>
          <w:sz w:val="24"/>
          <w:szCs w:val="24"/>
          <w:lang w:val="en-GB"/>
        </w:rPr>
        <w:t>e</w:t>
      </w:r>
      <w:r w:rsidRPr="00B13E69">
        <w:rPr>
          <w:spacing w:val="11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g</w:t>
      </w:r>
      <w:r w:rsidRPr="00B13E69">
        <w:rPr>
          <w:spacing w:val="-4"/>
          <w:sz w:val="24"/>
          <w:szCs w:val="24"/>
          <w:lang w:val="en-GB"/>
        </w:rPr>
        <w:t>r</w:t>
      </w:r>
      <w:r w:rsidRPr="00B13E69">
        <w:rPr>
          <w:spacing w:val="3"/>
          <w:sz w:val="24"/>
          <w:szCs w:val="24"/>
          <w:lang w:val="en-GB"/>
        </w:rPr>
        <w:t>o</w:t>
      </w:r>
      <w:r w:rsidRPr="00B13E69">
        <w:rPr>
          <w:spacing w:val="-1"/>
          <w:sz w:val="24"/>
          <w:szCs w:val="24"/>
          <w:lang w:val="en-GB"/>
        </w:rPr>
        <w:t>u</w:t>
      </w:r>
      <w:r w:rsidRPr="00B13E69">
        <w:rPr>
          <w:sz w:val="24"/>
          <w:szCs w:val="24"/>
          <w:lang w:val="en-GB"/>
        </w:rPr>
        <w:t>p</w:t>
      </w:r>
      <w:r w:rsidRPr="00B13E69">
        <w:rPr>
          <w:spacing w:val="11"/>
          <w:sz w:val="24"/>
          <w:szCs w:val="24"/>
          <w:lang w:val="en-GB"/>
        </w:rPr>
        <w:t xml:space="preserve"> </w:t>
      </w:r>
      <w:r w:rsidRPr="00B13E69">
        <w:rPr>
          <w:spacing w:val="-5"/>
          <w:sz w:val="24"/>
          <w:szCs w:val="24"/>
          <w:lang w:val="en-GB"/>
        </w:rPr>
        <w:t>w</w:t>
      </w:r>
      <w:r w:rsidRPr="00B13E69">
        <w:rPr>
          <w:spacing w:val="6"/>
          <w:sz w:val="24"/>
          <w:szCs w:val="24"/>
          <w:lang w:val="en-GB"/>
        </w:rPr>
        <w:t>i</w:t>
      </w:r>
      <w:r w:rsidRPr="00B13E69">
        <w:rPr>
          <w:spacing w:val="-8"/>
          <w:sz w:val="24"/>
          <w:szCs w:val="24"/>
          <w:lang w:val="en-GB"/>
        </w:rPr>
        <w:t>s</w:t>
      </w:r>
      <w:r w:rsidRPr="00B13E69">
        <w:rPr>
          <w:spacing w:val="3"/>
          <w:sz w:val="24"/>
          <w:szCs w:val="24"/>
          <w:lang w:val="en-GB"/>
        </w:rPr>
        <w:t>he</w:t>
      </w:r>
      <w:r w:rsidRPr="00B13E69">
        <w:rPr>
          <w:sz w:val="24"/>
          <w:szCs w:val="24"/>
          <w:lang w:val="en-GB"/>
        </w:rPr>
        <w:t>s</w:t>
      </w:r>
      <w:r w:rsidRPr="00B13E69">
        <w:rPr>
          <w:spacing w:val="10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t</w:t>
      </w:r>
      <w:r w:rsidRPr="00B13E69">
        <w:rPr>
          <w:sz w:val="24"/>
          <w:szCs w:val="24"/>
          <w:lang w:val="en-GB"/>
        </w:rPr>
        <w:t>o</w:t>
      </w:r>
      <w:r w:rsidRPr="00B13E69">
        <w:rPr>
          <w:spacing w:val="11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e</w:t>
      </w:r>
      <w:r w:rsidRPr="00B13E69">
        <w:rPr>
          <w:spacing w:val="-3"/>
          <w:sz w:val="24"/>
          <w:szCs w:val="24"/>
          <w:lang w:val="en-GB"/>
        </w:rPr>
        <w:t>x</w:t>
      </w:r>
      <w:r w:rsidRPr="00B13E69">
        <w:rPr>
          <w:spacing w:val="-1"/>
          <w:sz w:val="24"/>
          <w:szCs w:val="24"/>
          <w:lang w:val="en-GB"/>
        </w:rPr>
        <w:t>p</w:t>
      </w:r>
      <w:r w:rsidRPr="00B13E69">
        <w:rPr>
          <w:spacing w:val="-4"/>
          <w:sz w:val="24"/>
          <w:szCs w:val="24"/>
          <w:lang w:val="en-GB"/>
        </w:rPr>
        <w:t>r</w:t>
      </w:r>
      <w:r w:rsidRPr="00B13E69">
        <w:rPr>
          <w:spacing w:val="7"/>
          <w:sz w:val="24"/>
          <w:szCs w:val="24"/>
          <w:lang w:val="en-GB"/>
        </w:rPr>
        <w:t>e</w:t>
      </w:r>
      <w:r w:rsidRPr="00B13E69">
        <w:rPr>
          <w:spacing w:val="-3"/>
          <w:sz w:val="24"/>
          <w:szCs w:val="24"/>
          <w:lang w:val="en-GB"/>
        </w:rPr>
        <w:t>s</w:t>
      </w:r>
      <w:r w:rsidRPr="00B13E69">
        <w:rPr>
          <w:sz w:val="24"/>
          <w:szCs w:val="24"/>
          <w:lang w:val="en-GB"/>
        </w:rPr>
        <w:t>s</w:t>
      </w:r>
      <w:r w:rsidRPr="00B13E69">
        <w:rPr>
          <w:spacing w:val="9"/>
          <w:sz w:val="24"/>
          <w:szCs w:val="24"/>
          <w:lang w:val="en-GB"/>
        </w:rPr>
        <w:t xml:space="preserve"> </w:t>
      </w:r>
      <w:r w:rsidRPr="00B13E69">
        <w:rPr>
          <w:spacing w:val="-3"/>
          <w:sz w:val="24"/>
          <w:szCs w:val="24"/>
          <w:lang w:val="en-GB"/>
        </w:rPr>
        <w:t>i</w:t>
      </w:r>
      <w:r w:rsidRPr="00B13E69">
        <w:rPr>
          <w:spacing w:val="3"/>
          <w:sz w:val="24"/>
          <w:szCs w:val="24"/>
          <w:lang w:val="en-GB"/>
        </w:rPr>
        <w:t>t</w:t>
      </w:r>
      <w:r w:rsidRPr="00B13E69">
        <w:rPr>
          <w:sz w:val="24"/>
          <w:szCs w:val="24"/>
          <w:lang w:val="en-GB"/>
        </w:rPr>
        <w:t>s</w:t>
      </w:r>
      <w:r w:rsidRPr="00B13E69">
        <w:rPr>
          <w:spacing w:val="10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t</w:t>
      </w:r>
      <w:r w:rsidRPr="00B13E69">
        <w:rPr>
          <w:spacing w:val="3"/>
          <w:sz w:val="24"/>
          <w:szCs w:val="24"/>
          <w:lang w:val="en-GB"/>
        </w:rPr>
        <w:t>h</w:t>
      </w:r>
      <w:r w:rsidRPr="00B13E69">
        <w:rPr>
          <w:spacing w:val="-1"/>
          <w:sz w:val="24"/>
          <w:szCs w:val="24"/>
          <w:lang w:val="en-GB"/>
        </w:rPr>
        <w:t>an</w:t>
      </w:r>
      <w:r w:rsidRPr="00B13E69">
        <w:rPr>
          <w:spacing w:val="1"/>
          <w:sz w:val="24"/>
          <w:szCs w:val="24"/>
          <w:lang w:val="en-GB"/>
        </w:rPr>
        <w:t>k</w:t>
      </w:r>
      <w:r w:rsidRPr="00B13E69">
        <w:rPr>
          <w:sz w:val="24"/>
          <w:szCs w:val="24"/>
          <w:lang w:val="en-GB"/>
        </w:rPr>
        <w:t>s</w:t>
      </w:r>
      <w:r w:rsidRPr="00B13E69">
        <w:rPr>
          <w:spacing w:val="4"/>
          <w:sz w:val="24"/>
          <w:szCs w:val="24"/>
          <w:lang w:val="en-GB"/>
        </w:rPr>
        <w:t xml:space="preserve"> </w:t>
      </w:r>
      <w:r w:rsidRPr="00B13E69">
        <w:rPr>
          <w:spacing w:val="3"/>
          <w:sz w:val="24"/>
          <w:szCs w:val="24"/>
          <w:lang w:val="en-GB"/>
        </w:rPr>
        <w:t>t</w:t>
      </w:r>
      <w:r w:rsidRPr="00B13E69">
        <w:rPr>
          <w:sz w:val="24"/>
          <w:szCs w:val="24"/>
          <w:lang w:val="en-GB"/>
        </w:rPr>
        <w:t>o</w:t>
      </w:r>
      <w:r w:rsidRPr="00B13E69">
        <w:rPr>
          <w:spacing w:val="11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a</w:t>
      </w:r>
      <w:r w:rsidRPr="00B13E69">
        <w:rPr>
          <w:spacing w:val="1"/>
          <w:sz w:val="24"/>
          <w:szCs w:val="24"/>
          <w:lang w:val="en-GB"/>
        </w:rPr>
        <w:t>l</w:t>
      </w:r>
      <w:r w:rsidRPr="00B13E69">
        <w:rPr>
          <w:sz w:val="24"/>
          <w:szCs w:val="24"/>
          <w:lang w:val="en-GB"/>
        </w:rPr>
        <w:t>l</w:t>
      </w:r>
      <w:r w:rsidRPr="00B13E69">
        <w:rPr>
          <w:spacing w:val="10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t</w:t>
      </w:r>
      <w:r w:rsidRPr="00B13E69">
        <w:rPr>
          <w:spacing w:val="3"/>
          <w:sz w:val="24"/>
          <w:szCs w:val="24"/>
          <w:lang w:val="en-GB"/>
        </w:rPr>
        <w:t>h</w:t>
      </w:r>
      <w:r w:rsidRPr="00B13E69">
        <w:rPr>
          <w:spacing w:val="-1"/>
          <w:sz w:val="24"/>
          <w:szCs w:val="24"/>
          <w:lang w:val="en-GB"/>
        </w:rPr>
        <w:t>o</w:t>
      </w:r>
      <w:r w:rsidRPr="00B13E69">
        <w:rPr>
          <w:spacing w:val="-3"/>
          <w:sz w:val="24"/>
          <w:szCs w:val="24"/>
          <w:lang w:val="en-GB"/>
        </w:rPr>
        <w:t>s</w:t>
      </w:r>
      <w:r w:rsidRPr="00B13E69">
        <w:rPr>
          <w:sz w:val="24"/>
          <w:szCs w:val="24"/>
          <w:lang w:val="en-GB"/>
        </w:rPr>
        <w:t>e</w:t>
      </w:r>
      <w:r w:rsidRPr="00B13E69">
        <w:rPr>
          <w:spacing w:val="12"/>
          <w:sz w:val="24"/>
          <w:szCs w:val="24"/>
          <w:lang w:val="en-GB"/>
        </w:rPr>
        <w:t xml:space="preserve"> </w:t>
      </w:r>
      <w:r w:rsidR="00927356">
        <w:rPr>
          <w:spacing w:val="-3"/>
          <w:sz w:val="24"/>
          <w:szCs w:val="24"/>
          <w:lang w:val="en-GB"/>
        </w:rPr>
        <w:t xml:space="preserve">employees </w:t>
      </w:r>
      <w:r w:rsidRPr="00B13E69">
        <w:rPr>
          <w:spacing w:val="-5"/>
          <w:sz w:val="24"/>
          <w:szCs w:val="24"/>
          <w:lang w:val="en-GB"/>
        </w:rPr>
        <w:t>w</w:t>
      </w:r>
      <w:r w:rsidRPr="00B13E69">
        <w:rPr>
          <w:spacing w:val="-1"/>
          <w:sz w:val="24"/>
          <w:szCs w:val="24"/>
          <w:lang w:val="en-GB"/>
        </w:rPr>
        <w:t>h</w:t>
      </w:r>
      <w:r w:rsidRPr="00B13E69">
        <w:rPr>
          <w:sz w:val="24"/>
          <w:szCs w:val="24"/>
          <w:lang w:val="en-GB"/>
        </w:rPr>
        <w:t>o</w:t>
      </w:r>
      <w:r w:rsidRPr="00B13E69">
        <w:rPr>
          <w:spacing w:val="17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ha</w:t>
      </w:r>
      <w:r w:rsidRPr="00B13E69">
        <w:rPr>
          <w:spacing w:val="-3"/>
          <w:sz w:val="24"/>
          <w:szCs w:val="24"/>
          <w:lang w:val="en-GB"/>
        </w:rPr>
        <w:t>v</w:t>
      </w:r>
      <w:r w:rsidRPr="00B13E69">
        <w:rPr>
          <w:sz w:val="24"/>
          <w:szCs w:val="24"/>
          <w:lang w:val="en-GB"/>
        </w:rPr>
        <w:t>e</w:t>
      </w:r>
      <w:r w:rsidRPr="00B13E69">
        <w:rPr>
          <w:rFonts w:ascii="Times New Roman" w:eastAsia="Times New Roman" w:hAnsi="Times New Roman" w:cs="Times New Roman"/>
          <w:w w:val="102"/>
          <w:sz w:val="24"/>
          <w:szCs w:val="24"/>
          <w:lang w:val="en-GB"/>
        </w:rPr>
        <w:t xml:space="preserve"> </w:t>
      </w:r>
      <w:r w:rsidRPr="00B13E69">
        <w:rPr>
          <w:spacing w:val="-3"/>
          <w:sz w:val="24"/>
          <w:szCs w:val="24"/>
          <w:lang w:val="en-GB"/>
        </w:rPr>
        <w:t>s</w:t>
      </w:r>
      <w:r w:rsidRPr="00B13E69">
        <w:rPr>
          <w:spacing w:val="-1"/>
          <w:sz w:val="24"/>
          <w:szCs w:val="24"/>
          <w:lang w:val="en-GB"/>
        </w:rPr>
        <w:t>up</w:t>
      </w:r>
      <w:r w:rsidRPr="00B13E69">
        <w:rPr>
          <w:spacing w:val="3"/>
          <w:sz w:val="24"/>
          <w:szCs w:val="24"/>
          <w:lang w:val="en-GB"/>
        </w:rPr>
        <w:t>p</w:t>
      </w:r>
      <w:r w:rsidRPr="00B13E69">
        <w:rPr>
          <w:spacing w:val="-1"/>
          <w:sz w:val="24"/>
          <w:szCs w:val="24"/>
          <w:lang w:val="en-GB"/>
        </w:rPr>
        <w:t>o</w:t>
      </w:r>
      <w:r w:rsidRPr="00B13E69">
        <w:rPr>
          <w:spacing w:val="-4"/>
          <w:sz w:val="24"/>
          <w:szCs w:val="24"/>
          <w:lang w:val="en-GB"/>
        </w:rPr>
        <w:t>r</w:t>
      </w:r>
      <w:r w:rsidRPr="00B13E69">
        <w:rPr>
          <w:spacing w:val="-1"/>
          <w:sz w:val="24"/>
          <w:szCs w:val="24"/>
          <w:lang w:val="en-GB"/>
        </w:rPr>
        <w:t>te</w:t>
      </w:r>
      <w:r w:rsidRPr="00B13E69">
        <w:rPr>
          <w:sz w:val="24"/>
          <w:szCs w:val="24"/>
          <w:lang w:val="en-GB"/>
        </w:rPr>
        <w:t>d</w:t>
      </w:r>
      <w:r w:rsidRPr="00B13E69">
        <w:rPr>
          <w:spacing w:val="21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an</w:t>
      </w:r>
      <w:r w:rsidRPr="00B13E69">
        <w:rPr>
          <w:sz w:val="24"/>
          <w:szCs w:val="24"/>
          <w:lang w:val="en-GB"/>
        </w:rPr>
        <w:t>d</w:t>
      </w:r>
      <w:r w:rsidRPr="00B13E69">
        <w:rPr>
          <w:spacing w:val="21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a</w:t>
      </w:r>
      <w:r w:rsidRPr="00B13E69">
        <w:rPr>
          <w:spacing w:val="-3"/>
          <w:sz w:val="24"/>
          <w:szCs w:val="24"/>
          <w:lang w:val="en-GB"/>
        </w:rPr>
        <w:t>s</w:t>
      </w:r>
      <w:r w:rsidRPr="00B13E69">
        <w:rPr>
          <w:spacing w:val="-8"/>
          <w:sz w:val="24"/>
          <w:szCs w:val="24"/>
          <w:lang w:val="en-GB"/>
        </w:rPr>
        <w:t>s</w:t>
      </w:r>
      <w:r w:rsidRPr="00B13E69">
        <w:rPr>
          <w:spacing w:val="6"/>
          <w:sz w:val="24"/>
          <w:szCs w:val="24"/>
          <w:lang w:val="en-GB"/>
        </w:rPr>
        <w:t>i</w:t>
      </w:r>
      <w:r w:rsidRPr="00B13E69">
        <w:rPr>
          <w:spacing w:val="-3"/>
          <w:sz w:val="24"/>
          <w:szCs w:val="24"/>
          <w:lang w:val="en-GB"/>
        </w:rPr>
        <w:t>s</w:t>
      </w:r>
      <w:r w:rsidRPr="00B13E69">
        <w:rPr>
          <w:spacing w:val="-1"/>
          <w:sz w:val="24"/>
          <w:szCs w:val="24"/>
          <w:lang w:val="en-GB"/>
        </w:rPr>
        <w:t>te</w:t>
      </w:r>
      <w:r w:rsidRPr="00B13E69">
        <w:rPr>
          <w:sz w:val="24"/>
          <w:szCs w:val="24"/>
          <w:lang w:val="en-GB"/>
        </w:rPr>
        <w:t>d</w:t>
      </w:r>
      <w:r w:rsidRPr="00B13E69">
        <w:rPr>
          <w:spacing w:val="27"/>
          <w:sz w:val="24"/>
          <w:szCs w:val="24"/>
          <w:lang w:val="en-GB"/>
        </w:rPr>
        <w:t xml:space="preserve"> </w:t>
      </w:r>
      <w:r w:rsidRPr="00B13E69">
        <w:rPr>
          <w:spacing w:val="-5"/>
          <w:sz w:val="24"/>
          <w:szCs w:val="24"/>
          <w:lang w:val="en-GB"/>
        </w:rPr>
        <w:t>w</w:t>
      </w:r>
      <w:r w:rsidRPr="00B13E69">
        <w:rPr>
          <w:spacing w:val="-3"/>
          <w:sz w:val="24"/>
          <w:szCs w:val="24"/>
          <w:lang w:val="en-GB"/>
        </w:rPr>
        <w:t>i</w:t>
      </w:r>
      <w:r w:rsidRPr="00B13E69">
        <w:rPr>
          <w:spacing w:val="-1"/>
          <w:sz w:val="24"/>
          <w:szCs w:val="24"/>
          <w:lang w:val="en-GB"/>
        </w:rPr>
        <w:t>t</w:t>
      </w:r>
      <w:r w:rsidRPr="00B13E69">
        <w:rPr>
          <w:sz w:val="24"/>
          <w:szCs w:val="24"/>
          <w:lang w:val="en-GB"/>
        </w:rPr>
        <w:t>h</w:t>
      </w:r>
      <w:r w:rsidRPr="00B13E69">
        <w:rPr>
          <w:spacing w:val="21"/>
          <w:sz w:val="24"/>
          <w:szCs w:val="24"/>
          <w:lang w:val="en-GB"/>
        </w:rPr>
        <w:t xml:space="preserve"> </w:t>
      </w:r>
      <w:r w:rsidRPr="00B13E69">
        <w:rPr>
          <w:spacing w:val="-1"/>
          <w:sz w:val="24"/>
          <w:szCs w:val="24"/>
          <w:lang w:val="en-GB"/>
        </w:rPr>
        <w:t>th</w:t>
      </w:r>
      <w:r w:rsidRPr="00B13E69">
        <w:rPr>
          <w:spacing w:val="1"/>
          <w:sz w:val="24"/>
          <w:szCs w:val="24"/>
          <w:lang w:val="en-GB"/>
        </w:rPr>
        <w:t>i</w:t>
      </w:r>
      <w:r w:rsidRPr="00B13E69">
        <w:rPr>
          <w:sz w:val="24"/>
          <w:szCs w:val="24"/>
          <w:lang w:val="en-GB"/>
        </w:rPr>
        <w:t>s</w:t>
      </w:r>
      <w:r w:rsidRPr="00B13E69">
        <w:rPr>
          <w:spacing w:val="14"/>
          <w:sz w:val="24"/>
          <w:szCs w:val="24"/>
          <w:lang w:val="en-GB"/>
        </w:rPr>
        <w:t xml:space="preserve"> </w:t>
      </w:r>
      <w:r w:rsidR="00050A1B" w:rsidRPr="00B13E69">
        <w:rPr>
          <w:spacing w:val="2"/>
          <w:sz w:val="24"/>
          <w:szCs w:val="24"/>
          <w:lang w:val="en-GB"/>
        </w:rPr>
        <w:t>s</w:t>
      </w:r>
      <w:r w:rsidRPr="00B13E69">
        <w:rPr>
          <w:spacing w:val="-3"/>
          <w:sz w:val="24"/>
          <w:szCs w:val="24"/>
          <w:lang w:val="en-GB"/>
        </w:rPr>
        <w:t>c</w:t>
      </w:r>
      <w:r w:rsidRPr="00B13E69">
        <w:rPr>
          <w:spacing w:val="-4"/>
          <w:sz w:val="24"/>
          <w:szCs w:val="24"/>
          <w:lang w:val="en-GB"/>
        </w:rPr>
        <w:t>r</w:t>
      </w:r>
      <w:r w:rsidRPr="00B13E69">
        <w:rPr>
          <w:spacing w:val="-1"/>
          <w:sz w:val="24"/>
          <w:szCs w:val="24"/>
          <w:lang w:val="en-GB"/>
        </w:rPr>
        <w:t>ut</w:t>
      </w:r>
      <w:r w:rsidRPr="00B13E69">
        <w:rPr>
          <w:spacing w:val="1"/>
          <w:sz w:val="24"/>
          <w:szCs w:val="24"/>
          <w:lang w:val="en-GB"/>
        </w:rPr>
        <w:t>i</w:t>
      </w:r>
      <w:r w:rsidRPr="00B13E69">
        <w:rPr>
          <w:spacing w:val="3"/>
          <w:sz w:val="24"/>
          <w:szCs w:val="24"/>
          <w:lang w:val="en-GB"/>
        </w:rPr>
        <w:t>n</w:t>
      </w:r>
      <w:r w:rsidRPr="00B13E69">
        <w:rPr>
          <w:sz w:val="24"/>
          <w:szCs w:val="24"/>
          <w:lang w:val="en-GB"/>
        </w:rPr>
        <w:t>y</w:t>
      </w:r>
      <w:r w:rsidRPr="00B13E69">
        <w:rPr>
          <w:spacing w:val="19"/>
          <w:sz w:val="24"/>
          <w:szCs w:val="24"/>
          <w:lang w:val="en-GB"/>
        </w:rPr>
        <w:t xml:space="preserve"> </w:t>
      </w:r>
      <w:r w:rsidR="00050A1B" w:rsidRPr="00B13E69">
        <w:rPr>
          <w:spacing w:val="-10"/>
          <w:sz w:val="24"/>
          <w:szCs w:val="24"/>
          <w:lang w:val="en-GB"/>
        </w:rPr>
        <w:t>r</w:t>
      </w:r>
      <w:r w:rsidRPr="00B13E69">
        <w:rPr>
          <w:spacing w:val="7"/>
          <w:sz w:val="24"/>
          <w:szCs w:val="24"/>
          <w:lang w:val="en-GB"/>
        </w:rPr>
        <w:t>e</w:t>
      </w:r>
      <w:r w:rsidRPr="00B13E69">
        <w:rPr>
          <w:spacing w:val="-8"/>
          <w:sz w:val="24"/>
          <w:szCs w:val="24"/>
          <w:lang w:val="en-GB"/>
        </w:rPr>
        <w:t>v</w:t>
      </w:r>
      <w:r w:rsidRPr="00B13E69">
        <w:rPr>
          <w:spacing w:val="6"/>
          <w:sz w:val="24"/>
          <w:szCs w:val="24"/>
          <w:lang w:val="en-GB"/>
        </w:rPr>
        <w:t>i</w:t>
      </w:r>
      <w:r w:rsidRPr="00B13E69">
        <w:rPr>
          <w:spacing w:val="-1"/>
          <w:sz w:val="24"/>
          <w:szCs w:val="24"/>
          <w:lang w:val="en-GB"/>
        </w:rPr>
        <w:t>e</w:t>
      </w:r>
      <w:r w:rsidRPr="00B13E69">
        <w:rPr>
          <w:spacing w:val="-5"/>
          <w:sz w:val="24"/>
          <w:szCs w:val="24"/>
          <w:lang w:val="en-GB"/>
        </w:rPr>
        <w:t>w</w:t>
      </w:r>
      <w:r w:rsidRPr="00B13E69">
        <w:rPr>
          <w:sz w:val="24"/>
          <w:szCs w:val="24"/>
          <w:lang w:val="en-GB"/>
        </w:rPr>
        <w:t>.</w:t>
      </w:r>
      <w:r w:rsidR="00667256" w:rsidRPr="00B13E69">
        <w:rPr>
          <w:sz w:val="24"/>
          <w:szCs w:val="24"/>
          <w:lang w:val="en-GB"/>
        </w:rPr>
        <w:t xml:space="preserve"> </w:t>
      </w:r>
    </w:p>
    <w:sectPr w:rsidR="00DA6F44" w:rsidRPr="00B13E69">
      <w:footerReference w:type="even" r:id="rId7"/>
      <w:footerReference w:type="default" r:id="rId8"/>
      <w:pgSz w:w="12240" w:h="15840"/>
      <w:pgMar w:top="1260" w:right="1720" w:bottom="1160" w:left="172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11EB" w14:textId="77777777" w:rsidR="00D46551" w:rsidRDefault="00D46551">
      <w:r>
        <w:separator/>
      </w:r>
    </w:p>
  </w:endnote>
  <w:endnote w:type="continuationSeparator" w:id="0">
    <w:p w14:paraId="67655DB3" w14:textId="77777777" w:rsidR="00D46551" w:rsidRDefault="00D4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8A72" w14:textId="77777777" w:rsidR="000D53C1" w:rsidRDefault="000D53C1" w:rsidP="009F0BF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46038B" w14:textId="77777777" w:rsidR="000D53C1" w:rsidRDefault="000D53C1" w:rsidP="009F0BF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036BA8" w14:textId="77777777" w:rsidR="000D53C1" w:rsidRDefault="000D5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D815" w14:textId="3302B52A" w:rsidR="000D53C1" w:rsidRPr="000D53C1" w:rsidRDefault="000D53C1" w:rsidP="000D53C1">
    <w:pPr>
      <w:pStyle w:val="Footer"/>
      <w:framePr w:wrap="none" w:vAnchor="text" w:hAnchor="page" w:x="6102" w:y="80"/>
      <w:rPr>
        <w:rStyle w:val="PageNumber"/>
        <w:rFonts w:ascii="Arial" w:hAnsi="Arial"/>
      </w:rPr>
    </w:pPr>
    <w:r w:rsidRPr="000D53C1">
      <w:rPr>
        <w:rStyle w:val="PageNumber"/>
        <w:rFonts w:ascii="Arial" w:hAnsi="Arial"/>
      </w:rPr>
      <w:fldChar w:fldCharType="begin"/>
    </w:r>
    <w:r w:rsidRPr="000D53C1">
      <w:rPr>
        <w:rStyle w:val="PageNumber"/>
        <w:rFonts w:ascii="Arial" w:hAnsi="Arial"/>
      </w:rPr>
      <w:instrText xml:space="preserve">PAGE  </w:instrText>
    </w:r>
    <w:r w:rsidRPr="000D53C1">
      <w:rPr>
        <w:rStyle w:val="PageNumber"/>
        <w:rFonts w:ascii="Arial" w:hAnsi="Arial"/>
      </w:rPr>
      <w:fldChar w:fldCharType="separate"/>
    </w:r>
    <w:r w:rsidR="00711D4E">
      <w:rPr>
        <w:rStyle w:val="PageNumber"/>
        <w:rFonts w:ascii="Arial" w:hAnsi="Arial"/>
        <w:noProof/>
      </w:rPr>
      <w:t>3</w:t>
    </w:r>
    <w:r w:rsidRPr="000D53C1">
      <w:rPr>
        <w:rStyle w:val="PageNumber"/>
        <w:rFonts w:ascii="Arial" w:hAnsi="Arial"/>
      </w:rPr>
      <w:fldChar w:fldCharType="end"/>
    </w:r>
  </w:p>
  <w:p w14:paraId="2C75BFB2" w14:textId="57DAD072" w:rsidR="00006BC9" w:rsidRPr="000D53C1" w:rsidRDefault="00006BC9" w:rsidP="000D53C1">
    <w:pPr>
      <w:pStyle w:val="Footer"/>
      <w:framePr w:w="170" w:h="357" w:hRule="exact" w:wrap="none" w:vAnchor="text" w:hAnchor="page" w:x="5992" w:y="-107"/>
      <w:rPr>
        <w:rFonts w:ascii="Arial" w:hAnsi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AA20" w14:textId="77777777" w:rsidR="00D46551" w:rsidRDefault="00D46551">
      <w:r>
        <w:separator/>
      </w:r>
    </w:p>
  </w:footnote>
  <w:footnote w:type="continuationSeparator" w:id="0">
    <w:p w14:paraId="4F42D399" w14:textId="77777777" w:rsidR="00D46551" w:rsidRDefault="00D4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E92CC4"/>
    <w:multiLevelType w:val="hybridMultilevel"/>
    <w:tmpl w:val="03A4144C"/>
    <w:lvl w:ilvl="0" w:tplc="2BE8ACE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52F6"/>
    <w:multiLevelType w:val="hybridMultilevel"/>
    <w:tmpl w:val="6110402A"/>
    <w:lvl w:ilvl="0" w:tplc="69FC68B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 w15:restartNumberingAfterBreak="0">
    <w:nsid w:val="0B405190"/>
    <w:multiLevelType w:val="hybridMultilevel"/>
    <w:tmpl w:val="3C9C9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46B8"/>
    <w:multiLevelType w:val="hybridMultilevel"/>
    <w:tmpl w:val="FE5A4942"/>
    <w:lvl w:ilvl="0" w:tplc="69FC68B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06C"/>
    <w:multiLevelType w:val="hybridMultilevel"/>
    <w:tmpl w:val="B08C916C"/>
    <w:lvl w:ilvl="0" w:tplc="833034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C4E42"/>
    <w:multiLevelType w:val="hybridMultilevel"/>
    <w:tmpl w:val="25440D82"/>
    <w:lvl w:ilvl="0" w:tplc="E39215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090D"/>
    <w:multiLevelType w:val="hybridMultilevel"/>
    <w:tmpl w:val="16A64852"/>
    <w:lvl w:ilvl="0" w:tplc="C02AAA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C6C9F"/>
    <w:multiLevelType w:val="hybridMultilevel"/>
    <w:tmpl w:val="A080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B7B1B"/>
    <w:multiLevelType w:val="hybridMultilevel"/>
    <w:tmpl w:val="2FC6342C"/>
    <w:lvl w:ilvl="0" w:tplc="04104B56">
      <w:start w:val="6"/>
      <w:numFmt w:val="decimal"/>
      <w:lvlText w:val="%1."/>
      <w:lvlJc w:val="left"/>
      <w:pPr>
        <w:ind w:hanging="255"/>
      </w:pPr>
      <w:rPr>
        <w:rFonts w:ascii="Arial" w:eastAsia="Arial" w:hAnsi="Arial" w:hint="default"/>
        <w:spacing w:val="4"/>
        <w:w w:val="102"/>
        <w:sz w:val="22"/>
        <w:szCs w:val="22"/>
      </w:rPr>
    </w:lvl>
    <w:lvl w:ilvl="1" w:tplc="812CF9A2">
      <w:start w:val="1"/>
      <w:numFmt w:val="bullet"/>
      <w:lvlText w:val=""/>
      <w:lvlJc w:val="left"/>
      <w:pPr>
        <w:ind w:hanging="337"/>
      </w:pPr>
      <w:rPr>
        <w:rFonts w:ascii="Symbol" w:eastAsia="Symbol" w:hAnsi="Symbol" w:hint="default"/>
        <w:w w:val="102"/>
        <w:sz w:val="22"/>
        <w:szCs w:val="22"/>
      </w:rPr>
    </w:lvl>
    <w:lvl w:ilvl="2" w:tplc="78E8E28C">
      <w:start w:val="1"/>
      <w:numFmt w:val="bullet"/>
      <w:lvlText w:val="•"/>
      <w:lvlJc w:val="left"/>
      <w:rPr>
        <w:rFonts w:hint="default"/>
      </w:rPr>
    </w:lvl>
    <w:lvl w:ilvl="3" w:tplc="CEA65C9A">
      <w:start w:val="1"/>
      <w:numFmt w:val="bullet"/>
      <w:lvlText w:val="•"/>
      <w:lvlJc w:val="left"/>
      <w:rPr>
        <w:rFonts w:hint="default"/>
      </w:rPr>
    </w:lvl>
    <w:lvl w:ilvl="4" w:tplc="E3108C3A">
      <w:start w:val="1"/>
      <w:numFmt w:val="bullet"/>
      <w:lvlText w:val="•"/>
      <w:lvlJc w:val="left"/>
      <w:rPr>
        <w:rFonts w:hint="default"/>
      </w:rPr>
    </w:lvl>
    <w:lvl w:ilvl="5" w:tplc="28BADCD4">
      <w:start w:val="1"/>
      <w:numFmt w:val="bullet"/>
      <w:lvlText w:val="•"/>
      <w:lvlJc w:val="left"/>
      <w:rPr>
        <w:rFonts w:hint="default"/>
      </w:rPr>
    </w:lvl>
    <w:lvl w:ilvl="6" w:tplc="4566B06E">
      <w:start w:val="1"/>
      <w:numFmt w:val="bullet"/>
      <w:lvlText w:val="•"/>
      <w:lvlJc w:val="left"/>
      <w:rPr>
        <w:rFonts w:hint="default"/>
      </w:rPr>
    </w:lvl>
    <w:lvl w:ilvl="7" w:tplc="1AF0B6D6">
      <w:start w:val="1"/>
      <w:numFmt w:val="bullet"/>
      <w:lvlText w:val="•"/>
      <w:lvlJc w:val="left"/>
      <w:rPr>
        <w:rFonts w:hint="default"/>
      </w:rPr>
    </w:lvl>
    <w:lvl w:ilvl="8" w:tplc="E13E858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A252A72"/>
    <w:multiLevelType w:val="hybridMultilevel"/>
    <w:tmpl w:val="2C82C6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B9664C"/>
    <w:multiLevelType w:val="hybridMultilevel"/>
    <w:tmpl w:val="297E0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655AC"/>
    <w:multiLevelType w:val="multilevel"/>
    <w:tmpl w:val="CFFA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26E3B"/>
    <w:multiLevelType w:val="hybridMultilevel"/>
    <w:tmpl w:val="2272D0B4"/>
    <w:lvl w:ilvl="0" w:tplc="31863DCC">
      <w:start w:val="1"/>
      <w:numFmt w:val="bullet"/>
      <w:lvlText w:val="o"/>
      <w:lvlJc w:val="left"/>
      <w:pPr>
        <w:ind w:hanging="337"/>
      </w:pPr>
      <w:rPr>
        <w:rFonts w:ascii="Courier New" w:eastAsia="Courier New" w:hAnsi="Courier New" w:hint="default"/>
        <w:w w:val="102"/>
        <w:sz w:val="22"/>
        <w:szCs w:val="22"/>
      </w:rPr>
    </w:lvl>
    <w:lvl w:ilvl="1" w:tplc="17F44BCA">
      <w:start w:val="1"/>
      <w:numFmt w:val="bullet"/>
      <w:lvlText w:val="•"/>
      <w:lvlJc w:val="left"/>
      <w:rPr>
        <w:rFonts w:hint="default"/>
      </w:rPr>
    </w:lvl>
    <w:lvl w:ilvl="2" w:tplc="E710FE10">
      <w:start w:val="1"/>
      <w:numFmt w:val="bullet"/>
      <w:lvlText w:val="•"/>
      <w:lvlJc w:val="left"/>
      <w:rPr>
        <w:rFonts w:hint="default"/>
      </w:rPr>
    </w:lvl>
    <w:lvl w:ilvl="3" w:tplc="43F8174C">
      <w:start w:val="1"/>
      <w:numFmt w:val="bullet"/>
      <w:lvlText w:val="•"/>
      <w:lvlJc w:val="left"/>
      <w:rPr>
        <w:rFonts w:hint="default"/>
      </w:rPr>
    </w:lvl>
    <w:lvl w:ilvl="4" w:tplc="40346338">
      <w:start w:val="1"/>
      <w:numFmt w:val="bullet"/>
      <w:lvlText w:val="•"/>
      <w:lvlJc w:val="left"/>
      <w:rPr>
        <w:rFonts w:hint="default"/>
      </w:rPr>
    </w:lvl>
    <w:lvl w:ilvl="5" w:tplc="EB9695CE">
      <w:start w:val="1"/>
      <w:numFmt w:val="bullet"/>
      <w:lvlText w:val="•"/>
      <w:lvlJc w:val="left"/>
      <w:rPr>
        <w:rFonts w:hint="default"/>
      </w:rPr>
    </w:lvl>
    <w:lvl w:ilvl="6" w:tplc="A40004B0">
      <w:start w:val="1"/>
      <w:numFmt w:val="bullet"/>
      <w:lvlText w:val="•"/>
      <w:lvlJc w:val="left"/>
      <w:rPr>
        <w:rFonts w:hint="default"/>
      </w:rPr>
    </w:lvl>
    <w:lvl w:ilvl="7" w:tplc="2E5243EA">
      <w:start w:val="1"/>
      <w:numFmt w:val="bullet"/>
      <w:lvlText w:val="•"/>
      <w:lvlJc w:val="left"/>
      <w:rPr>
        <w:rFonts w:hint="default"/>
      </w:rPr>
    </w:lvl>
    <w:lvl w:ilvl="8" w:tplc="C6646DE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F6930A1"/>
    <w:multiLevelType w:val="hybridMultilevel"/>
    <w:tmpl w:val="8EB67B3E"/>
    <w:lvl w:ilvl="0" w:tplc="F2CC14BA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5" w15:restartNumberingAfterBreak="0">
    <w:nsid w:val="23C045A7"/>
    <w:multiLevelType w:val="hybridMultilevel"/>
    <w:tmpl w:val="68BA1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602A8"/>
    <w:multiLevelType w:val="hybridMultilevel"/>
    <w:tmpl w:val="8E26B204"/>
    <w:lvl w:ilvl="0" w:tplc="EB1AED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1552B"/>
    <w:multiLevelType w:val="hybridMultilevel"/>
    <w:tmpl w:val="BBFAFF4C"/>
    <w:lvl w:ilvl="0" w:tplc="F5EE5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4C5F61"/>
    <w:multiLevelType w:val="hybridMultilevel"/>
    <w:tmpl w:val="2544212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C33EAC"/>
    <w:multiLevelType w:val="hybridMultilevel"/>
    <w:tmpl w:val="CFB26558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D85F46"/>
    <w:multiLevelType w:val="hybridMultilevel"/>
    <w:tmpl w:val="7A06B7FC"/>
    <w:lvl w:ilvl="0" w:tplc="C99E6D8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F4D06"/>
    <w:multiLevelType w:val="hybridMultilevel"/>
    <w:tmpl w:val="44FA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B2F0A"/>
    <w:multiLevelType w:val="hybridMultilevel"/>
    <w:tmpl w:val="84B6D234"/>
    <w:lvl w:ilvl="0" w:tplc="198A438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95BE0"/>
    <w:multiLevelType w:val="hybridMultilevel"/>
    <w:tmpl w:val="CC0C9A3C"/>
    <w:lvl w:ilvl="0" w:tplc="13D88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7408E"/>
    <w:multiLevelType w:val="multilevel"/>
    <w:tmpl w:val="C95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C0D8B"/>
    <w:multiLevelType w:val="hybridMultilevel"/>
    <w:tmpl w:val="CFC67D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84695"/>
    <w:multiLevelType w:val="hybridMultilevel"/>
    <w:tmpl w:val="0E72A1BC"/>
    <w:lvl w:ilvl="0" w:tplc="167883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F5FE4"/>
    <w:multiLevelType w:val="multilevel"/>
    <w:tmpl w:val="C95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DF4A58"/>
    <w:multiLevelType w:val="hybridMultilevel"/>
    <w:tmpl w:val="A658FC32"/>
    <w:lvl w:ilvl="0" w:tplc="92462756">
      <w:start w:val="1"/>
      <w:numFmt w:val="decimal"/>
      <w:lvlText w:val="%1."/>
      <w:lvlJc w:val="left"/>
      <w:pPr>
        <w:ind w:left="720" w:hanging="360"/>
      </w:pPr>
    </w:lvl>
    <w:lvl w:ilvl="1" w:tplc="979CC504">
      <w:start w:val="1"/>
      <w:numFmt w:val="lowerLetter"/>
      <w:lvlText w:val="%2."/>
      <w:lvlJc w:val="left"/>
      <w:pPr>
        <w:ind w:left="1440" w:hanging="360"/>
      </w:pPr>
    </w:lvl>
    <w:lvl w:ilvl="2" w:tplc="BD284154">
      <w:start w:val="1"/>
      <w:numFmt w:val="lowerRoman"/>
      <w:lvlText w:val="%3."/>
      <w:lvlJc w:val="right"/>
      <w:pPr>
        <w:ind w:left="2160" w:hanging="180"/>
      </w:pPr>
    </w:lvl>
    <w:lvl w:ilvl="3" w:tplc="B810E0FE">
      <w:start w:val="1"/>
      <w:numFmt w:val="decimal"/>
      <w:lvlText w:val="%4."/>
      <w:lvlJc w:val="left"/>
      <w:pPr>
        <w:ind w:left="2880" w:hanging="360"/>
      </w:pPr>
    </w:lvl>
    <w:lvl w:ilvl="4" w:tplc="F814A7C0">
      <w:start w:val="1"/>
      <w:numFmt w:val="lowerLetter"/>
      <w:lvlText w:val="%5."/>
      <w:lvlJc w:val="left"/>
      <w:pPr>
        <w:ind w:left="3600" w:hanging="360"/>
      </w:pPr>
    </w:lvl>
    <w:lvl w:ilvl="5" w:tplc="1996EB5A">
      <w:start w:val="1"/>
      <w:numFmt w:val="lowerRoman"/>
      <w:lvlText w:val="%6."/>
      <w:lvlJc w:val="right"/>
      <w:pPr>
        <w:ind w:left="4320" w:hanging="180"/>
      </w:pPr>
    </w:lvl>
    <w:lvl w:ilvl="6" w:tplc="9B966B36">
      <w:start w:val="1"/>
      <w:numFmt w:val="decimal"/>
      <w:lvlText w:val="%7."/>
      <w:lvlJc w:val="left"/>
      <w:pPr>
        <w:ind w:left="5040" w:hanging="360"/>
      </w:pPr>
    </w:lvl>
    <w:lvl w:ilvl="7" w:tplc="57E46022">
      <w:start w:val="1"/>
      <w:numFmt w:val="lowerLetter"/>
      <w:lvlText w:val="%8."/>
      <w:lvlJc w:val="left"/>
      <w:pPr>
        <w:ind w:left="5760" w:hanging="360"/>
      </w:pPr>
    </w:lvl>
    <w:lvl w:ilvl="8" w:tplc="4BE26C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73E58"/>
    <w:multiLevelType w:val="multilevel"/>
    <w:tmpl w:val="E0F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B96FAD"/>
    <w:multiLevelType w:val="hybridMultilevel"/>
    <w:tmpl w:val="22045970"/>
    <w:lvl w:ilvl="0" w:tplc="AF9C962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46A7C"/>
    <w:multiLevelType w:val="hybridMultilevel"/>
    <w:tmpl w:val="F7C83888"/>
    <w:lvl w:ilvl="0" w:tplc="D92A9886">
      <w:start w:val="4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2" w15:restartNumberingAfterBreak="0">
    <w:nsid w:val="4BD90FC6"/>
    <w:multiLevelType w:val="hybridMultilevel"/>
    <w:tmpl w:val="CF6CE816"/>
    <w:lvl w:ilvl="0" w:tplc="7FEE2F10">
      <w:start w:val="6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E7652"/>
    <w:multiLevelType w:val="hybridMultilevel"/>
    <w:tmpl w:val="19C6218A"/>
    <w:lvl w:ilvl="0" w:tplc="1610E0F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45755"/>
    <w:multiLevelType w:val="hybridMultilevel"/>
    <w:tmpl w:val="2AECF74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52D8B"/>
    <w:multiLevelType w:val="hybridMultilevel"/>
    <w:tmpl w:val="F80C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F6A27"/>
    <w:multiLevelType w:val="hybridMultilevel"/>
    <w:tmpl w:val="6D0E3D88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55F27C38"/>
    <w:multiLevelType w:val="hybridMultilevel"/>
    <w:tmpl w:val="7846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A0165"/>
    <w:multiLevelType w:val="hybridMultilevel"/>
    <w:tmpl w:val="533E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651D9"/>
    <w:multiLevelType w:val="hybridMultilevel"/>
    <w:tmpl w:val="684E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A1F17"/>
    <w:multiLevelType w:val="hybridMultilevel"/>
    <w:tmpl w:val="E2A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40B7B"/>
    <w:multiLevelType w:val="hybridMultilevel"/>
    <w:tmpl w:val="570AA630"/>
    <w:lvl w:ilvl="0" w:tplc="082E1B22">
      <w:start w:val="1"/>
      <w:numFmt w:val="decimal"/>
      <w:lvlText w:val="%1."/>
      <w:lvlJc w:val="left"/>
      <w:pPr>
        <w:ind w:left="720" w:hanging="360"/>
      </w:pPr>
    </w:lvl>
    <w:lvl w:ilvl="1" w:tplc="4C6C3D64">
      <w:start w:val="1"/>
      <w:numFmt w:val="lowerLetter"/>
      <w:lvlText w:val="%2."/>
      <w:lvlJc w:val="left"/>
      <w:pPr>
        <w:ind w:left="1440" w:hanging="360"/>
      </w:pPr>
    </w:lvl>
    <w:lvl w:ilvl="2" w:tplc="7E2E3596">
      <w:start w:val="1"/>
      <w:numFmt w:val="lowerRoman"/>
      <w:lvlText w:val="%3."/>
      <w:lvlJc w:val="right"/>
      <w:pPr>
        <w:ind w:left="2160" w:hanging="180"/>
      </w:pPr>
    </w:lvl>
    <w:lvl w:ilvl="3" w:tplc="4642BC7A">
      <w:start w:val="1"/>
      <w:numFmt w:val="decimal"/>
      <w:lvlText w:val="%4."/>
      <w:lvlJc w:val="left"/>
      <w:pPr>
        <w:ind w:left="2880" w:hanging="360"/>
      </w:pPr>
    </w:lvl>
    <w:lvl w:ilvl="4" w:tplc="26503E28">
      <w:start w:val="1"/>
      <w:numFmt w:val="lowerLetter"/>
      <w:lvlText w:val="%5."/>
      <w:lvlJc w:val="left"/>
      <w:pPr>
        <w:ind w:left="3600" w:hanging="360"/>
      </w:pPr>
    </w:lvl>
    <w:lvl w:ilvl="5" w:tplc="175EEEB0">
      <w:start w:val="1"/>
      <w:numFmt w:val="lowerRoman"/>
      <w:lvlText w:val="%6."/>
      <w:lvlJc w:val="right"/>
      <w:pPr>
        <w:ind w:left="4320" w:hanging="180"/>
      </w:pPr>
    </w:lvl>
    <w:lvl w:ilvl="6" w:tplc="710669B8">
      <w:start w:val="1"/>
      <w:numFmt w:val="decimal"/>
      <w:lvlText w:val="%7."/>
      <w:lvlJc w:val="left"/>
      <w:pPr>
        <w:ind w:left="5040" w:hanging="360"/>
      </w:pPr>
    </w:lvl>
    <w:lvl w:ilvl="7" w:tplc="19F04B06">
      <w:start w:val="1"/>
      <w:numFmt w:val="lowerLetter"/>
      <w:lvlText w:val="%8."/>
      <w:lvlJc w:val="left"/>
      <w:pPr>
        <w:ind w:left="5760" w:hanging="360"/>
      </w:pPr>
    </w:lvl>
    <w:lvl w:ilvl="8" w:tplc="7EB2146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62709"/>
    <w:multiLevelType w:val="hybridMultilevel"/>
    <w:tmpl w:val="95E6FBD6"/>
    <w:lvl w:ilvl="0" w:tplc="F008F580">
      <w:start w:val="1"/>
      <w:numFmt w:val="decimal"/>
      <w:lvlText w:val="%1."/>
      <w:lvlJc w:val="left"/>
      <w:pPr>
        <w:ind w:hanging="255"/>
      </w:pPr>
      <w:rPr>
        <w:rFonts w:ascii="Arial" w:eastAsia="Arial" w:hAnsi="Arial" w:hint="default"/>
        <w:b/>
        <w:bCs/>
        <w:spacing w:val="-1"/>
        <w:w w:val="102"/>
        <w:sz w:val="22"/>
        <w:szCs w:val="22"/>
      </w:rPr>
    </w:lvl>
    <w:lvl w:ilvl="1" w:tplc="C6DC5E82">
      <w:start w:val="1"/>
      <w:numFmt w:val="bullet"/>
      <w:lvlText w:val=""/>
      <w:lvlJc w:val="left"/>
      <w:pPr>
        <w:ind w:hanging="337"/>
      </w:pPr>
      <w:rPr>
        <w:rFonts w:ascii="Symbol" w:eastAsia="Symbol" w:hAnsi="Symbol" w:hint="default"/>
        <w:w w:val="102"/>
        <w:sz w:val="22"/>
        <w:szCs w:val="22"/>
      </w:rPr>
    </w:lvl>
    <w:lvl w:ilvl="2" w:tplc="33861096">
      <w:start w:val="1"/>
      <w:numFmt w:val="bullet"/>
      <w:lvlText w:val="•"/>
      <w:lvlJc w:val="left"/>
      <w:rPr>
        <w:rFonts w:hint="default"/>
      </w:rPr>
    </w:lvl>
    <w:lvl w:ilvl="3" w:tplc="C220D10E">
      <w:start w:val="1"/>
      <w:numFmt w:val="bullet"/>
      <w:lvlText w:val="•"/>
      <w:lvlJc w:val="left"/>
      <w:rPr>
        <w:rFonts w:hint="default"/>
      </w:rPr>
    </w:lvl>
    <w:lvl w:ilvl="4" w:tplc="82BCD27A">
      <w:start w:val="1"/>
      <w:numFmt w:val="bullet"/>
      <w:lvlText w:val="•"/>
      <w:lvlJc w:val="left"/>
      <w:rPr>
        <w:rFonts w:hint="default"/>
      </w:rPr>
    </w:lvl>
    <w:lvl w:ilvl="5" w:tplc="2AE4E0EC">
      <w:start w:val="1"/>
      <w:numFmt w:val="bullet"/>
      <w:lvlText w:val="•"/>
      <w:lvlJc w:val="left"/>
      <w:rPr>
        <w:rFonts w:hint="default"/>
      </w:rPr>
    </w:lvl>
    <w:lvl w:ilvl="6" w:tplc="4BEE3B0C">
      <w:start w:val="1"/>
      <w:numFmt w:val="bullet"/>
      <w:lvlText w:val="•"/>
      <w:lvlJc w:val="left"/>
      <w:rPr>
        <w:rFonts w:hint="default"/>
      </w:rPr>
    </w:lvl>
    <w:lvl w:ilvl="7" w:tplc="AE988E4E">
      <w:start w:val="1"/>
      <w:numFmt w:val="bullet"/>
      <w:lvlText w:val="•"/>
      <w:lvlJc w:val="left"/>
      <w:rPr>
        <w:rFonts w:hint="default"/>
      </w:rPr>
    </w:lvl>
    <w:lvl w:ilvl="8" w:tplc="DE749B8E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6ACA1FD1"/>
    <w:multiLevelType w:val="hybridMultilevel"/>
    <w:tmpl w:val="80DC1DD0"/>
    <w:lvl w:ilvl="0" w:tplc="69FC68B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23223"/>
    <w:multiLevelType w:val="hybridMultilevel"/>
    <w:tmpl w:val="0A2EE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A49A3"/>
    <w:multiLevelType w:val="hybridMultilevel"/>
    <w:tmpl w:val="D49E4B1C"/>
    <w:lvl w:ilvl="0" w:tplc="1D1053AE">
      <w:start w:val="6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D034B"/>
    <w:multiLevelType w:val="hybridMultilevel"/>
    <w:tmpl w:val="EECA70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D21FAE"/>
    <w:multiLevelType w:val="hybridMultilevel"/>
    <w:tmpl w:val="043A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57AA8"/>
    <w:multiLevelType w:val="hybridMultilevel"/>
    <w:tmpl w:val="9954968A"/>
    <w:lvl w:ilvl="0" w:tplc="57780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F46A1"/>
    <w:multiLevelType w:val="hybridMultilevel"/>
    <w:tmpl w:val="B950A60E"/>
    <w:lvl w:ilvl="0" w:tplc="004EE8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0" w15:restartNumberingAfterBreak="0">
    <w:nsid w:val="7E1C45C1"/>
    <w:multiLevelType w:val="hybridMultilevel"/>
    <w:tmpl w:val="2E828E16"/>
    <w:lvl w:ilvl="0" w:tplc="59740CAA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6A6FF2"/>
    <w:multiLevelType w:val="hybridMultilevel"/>
    <w:tmpl w:val="EB28F9B0"/>
    <w:lvl w:ilvl="0" w:tplc="092C275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FB12CD"/>
    <w:multiLevelType w:val="hybridMultilevel"/>
    <w:tmpl w:val="003A0F56"/>
    <w:lvl w:ilvl="0" w:tplc="A11E660E">
      <w:start w:val="1"/>
      <w:numFmt w:val="decimal"/>
      <w:lvlText w:val="%1."/>
      <w:lvlJc w:val="left"/>
      <w:pPr>
        <w:ind w:left="720" w:hanging="360"/>
      </w:pPr>
    </w:lvl>
    <w:lvl w:ilvl="1" w:tplc="AFC45F12">
      <w:start w:val="1"/>
      <w:numFmt w:val="lowerLetter"/>
      <w:lvlText w:val="%2."/>
      <w:lvlJc w:val="left"/>
      <w:pPr>
        <w:ind w:left="1440" w:hanging="360"/>
      </w:pPr>
    </w:lvl>
    <w:lvl w:ilvl="2" w:tplc="ADA4DE34">
      <w:start w:val="1"/>
      <w:numFmt w:val="lowerRoman"/>
      <w:lvlText w:val="%3."/>
      <w:lvlJc w:val="right"/>
      <w:pPr>
        <w:ind w:left="2160" w:hanging="180"/>
      </w:pPr>
    </w:lvl>
    <w:lvl w:ilvl="3" w:tplc="F8B830CE">
      <w:start w:val="1"/>
      <w:numFmt w:val="decimal"/>
      <w:lvlText w:val="%4."/>
      <w:lvlJc w:val="left"/>
      <w:pPr>
        <w:ind w:left="2880" w:hanging="360"/>
      </w:pPr>
    </w:lvl>
    <w:lvl w:ilvl="4" w:tplc="CC404068">
      <w:start w:val="1"/>
      <w:numFmt w:val="lowerLetter"/>
      <w:lvlText w:val="%5."/>
      <w:lvlJc w:val="left"/>
      <w:pPr>
        <w:ind w:left="3600" w:hanging="360"/>
      </w:pPr>
    </w:lvl>
    <w:lvl w:ilvl="5" w:tplc="33B868F2">
      <w:start w:val="1"/>
      <w:numFmt w:val="lowerRoman"/>
      <w:lvlText w:val="%6."/>
      <w:lvlJc w:val="right"/>
      <w:pPr>
        <w:ind w:left="4320" w:hanging="180"/>
      </w:pPr>
    </w:lvl>
    <w:lvl w:ilvl="6" w:tplc="77BC0488">
      <w:start w:val="1"/>
      <w:numFmt w:val="decimal"/>
      <w:lvlText w:val="%7."/>
      <w:lvlJc w:val="left"/>
      <w:pPr>
        <w:ind w:left="5040" w:hanging="360"/>
      </w:pPr>
    </w:lvl>
    <w:lvl w:ilvl="7" w:tplc="3976C738">
      <w:start w:val="1"/>
      <w:numFmt w:val="lowerLetter"/>
      <w:lvlText w:val="%8."/>
      <w:lvlJc w:val="left"/>
      <w:pPr>
        <w:ind w:left="5760" w:hanging="360"/>
      </w:pPr>
    </w:lvl>
    <w:lvl w:ilvl="8" w:tplc="48707DEE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9498">
    <w:abstractNumId w:val="41"/>
  </w:num>
  <w:num w:numId="2" w16cid:durableId="926422028">
    <w:abstractNumId w:val="52"/>
  </w:num>
  <w:num w:numId="3" w16cid:durableId="879825561">
    <w:abstractNumId w:val="28"/>
  </w:num>
  <w:num w:numId="4" w16cid:durableId="1883668362">
    <w:abstractNumId w:val="9"/>
  </w:num>
  <w:num w:numId="5" w16cid:durableId="621502977">
    <w:abstractNumId w:val="13"/>
  </w:num>
  <w:num w:numId="6" w16cid:durableId="575672654">
    <w:abstractNumId w:val="42"/>
  </w:num>
  <w:num w:numId="7" w16cid:durableId="422343057">
    <w:abstractNumId w:val="31"/>
  </w:num>
  <w:num w:numId="8" w16cid:durableId="761687591">
    <w:abstractNumId w:val="36"/>
  </w:num>
  <w:num w:numId="9" w16cid:durableId="1879048543">
    <w:abstractNumId w:val="6"/>
  </w:num>
  <w:num w:numId="10" w16cid:durableId="1531144910">
    <w:abstractNumId w:val="38"/>
  </w:num>
  <w:num w:numId="11" w16cid:durableId="529806322">
    <w:abstractNumId w:val="51"/>
  </w:num>
  <w:num w:numId="12" w16cid:durableId="519900113">
    <w:abstractNumId w:val="33"/>
  </w:num>
  <w:num w:numId="13" w16cid:durableId="2136368361">
    <w:abstractNumId w:val="16"/>
  </w:num>
  <w:num w:numId="14" w16cid:durableId="1360427101">
    <w:abstractNumId w:val="5"/>
  </w:num>
  <w:num w:numId="15" w16cid:durableId="341006973">
    <w:abstractNumId w:val="26"/>
  </w:num>
  <w:num w:numId="16" w16cid:durableId="116142634">
    <w:abstractNumId w:val="7"/>
  </w:num>
  <w:num w:numId="17" w16cid:durableId="827747074">
    <w:abstractNumId w:val="22"/>
  </w:num>
  <w:num w:numId="18" w16cid:durableId="1895071304">
    <w:abstractNumId w:val="20"/>
  </w:num>
  <w:num w:numId="19" w16cid:durableId="484206526">
    <w:abstractNumId w:val="48"/>
  </w:num>
  <w:num w:numId="20" w16cid:durableId="225535689">
    <w:abstractNumId w:val="15"/>
  </w:num>
  <w:num w:numId="21" w16cid:durableId="906769604">
    <w:abstractNumId w:val="47"/>
  </w:num>
  <w:num w:numId="22" w16cid:durableId="905800504">
    <w:abstractNumId w:val="37"/>
  </w:num>
  <w:num w:numId="23" w16cid:durableId="1653950150">
    <w:abstractNumId w:val="40"/>
  </w:num>
  <w:num w:numId="24" w16cid:durableId="731348676">
    <w:abstractNumId w:val="39"/>
  </w:num>
  <w:num w:numId="25" w16cid:durableId="728263047">
    <w:abstractNumId w:val="49"/>
  </w:num>
  <w:num w:numId="26" w16cid:durableId="101266481">
    <w:abstractNumId w:val="29"/>
  </w:num>
  <w:num w:numId="27" w16cid:durableId="675958607">
    <w:abstractNumId w:val="0"/>
  </w:num>
  <w:num w:numId="28" w16cid:durableId="763843724">
    <w:abstractNumId w:val="14"/>
  </w:num>
  <w:num w:numId="29" w16cid:durableId="293214845">
    <w:abstractNumId w:val="23"/>
  </w:num>
  <w:num w:numId="30" w16cid:durableId="129707691">
    <w:abstractNumId w:val="44"/>
  </w:num>
  <w:num w:numId="31" w16cid:durableId="150759537">
    <w:abstractNumId w:val="10"/>
  </w:num>
  <w:num w:numId="32" w16cid:durableId="1230994979">
    <w:abstractNumId w:val="46"/>
  </w:num>
  <w:num w:numId="33" w16cid:durableId="930118659">
    <w:abstractNumId w:val="1"/>
  </w:num>
  <w:num w:numId="34" w16cid:durableId="299072346">
    <w:abstractNumId w:val="2"/>
  </w:num>
  <w:num w:numId="35" w16cid:durableId="324285422">
    <w:abstractNumId w:val="43"/>
  </w:num>
  <w:num w:numId="36" w16cid:durableId="1131702852">
    <w:abstractNumId w:val="4"/>
  </w:num>
  <w:num w:numId="37" w16cid:durableId="922840120">
    <w:abstractNumId w:val="30"/>
  </w:num>
  <w:num w:numId="38" w16cid:durableId="758914017">
    <w:abstractNumId w:val="8"/>
  </w:num>
  <w:num w:numId="39" w16cid:durableId="1789664861">
    <w:abstractNumId w:val="11"/>
  </w:num>
  <w:num w:numId="40" w16cid:durableId="1808813237">
    <w:abstractNumId w:val="3"/>
  </w:num>
  <w:num w:numId="41" w16cid:durableId="1081606476">
    <w:abstractNumId w:val="25"/>
  </w:num>
  <w:num w:numId="42" w16cid:durableId="1891455243">
    <w:abstractNumId w:val="32"/>
  </w:num>
  <w:num w:numId="43" w16cid:durableId="142817902">
    <w:abstractNumId w:val="45"/>
  </w:num>
  <w:num w:numId="44" w16cid:durableId="1574504270">
    <w:abstractNumId w:val="17"/>
  </w:num>
  <w:num w:numId="45" w16cid:durableId="1254436741">
    <w:abstractNumId w:val="21"/>
  </w:num>
  <w:num w:numId="46" w16cid:durableId="1001280533">
    <w:abstractNumId w:val="19"/>
  </w:num>
  <w:num w:numId="47" w16cid:durableId="2069766253">
    <w:abstractNumId w:val="50"/>
  </w:num>
  <w:num w:numId="48" w16cid:durableId="1893693091">
    <w:abstractNumId w:val="34"/>
  </w:num>
  <w:num w:numId="49" w16cid:durableId="848253389">
    <w:abstractNumId w:val="12"/>
  </w:num>
  <w:num w:numId="50" w16cid:durableId="627903627">
    <w:abstractNumId w:val="35"/>
  </w:num>
  <w:num w:numId="51" w16cid:durableId="1785810446">
    <w:abstractNumId w:val="27"/>
  </w:num>
  <w:num w:numId="52" w16cid:durableId="1886259655">
    <w:abstractNumId w:val="24"/>
  </w:num>
  <w:num w:numId="53" w16cid:durableId="8022327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44"/>
    <w:rsid w:val="000056C4"/>
    <w:rsid w:val="00006BC9"/>
    <w:rsid w:val="00006FF6"/>
    <w:rsid w:val="00013492"/>
    <w:rsid w:val="000314CB"/>
    <w:rsid w:val="00046499"/>
    <w:rsid w:val="00050A1B"/>
    <w:rsid w:val="000762C8"/>
    <w:rsid w:val="00077F74"/>
    <w:rsid w:val="0009146F"/>
    <w:rsid w:val="00094837"/>
    <w:rsid w:val="0009578F"/>
    <w:rsid w:val="000A162E"/>
    <w:rsid w:val="000A320A"/>
    <w:rsid w:val="000A5042"/>
    <w:rsid w:val="000C1A6C"/>
    <w:rsid w:val="000C40D4"/>
    <w:rsid w:val="000C5CD0"/>
    <w:rsid w:val="000D2D7D"/>
    <w:rsid w:val="000D4369"/>
    <w:rsid w:val="000D53C1"/>
    <w:rsid w:val="000E1504"/>
    <w:rsid w:val="000F3C12"/>
    <w:rsid w:val="001000B5"/>
    <w:rsid w:val="0012359B"/>
    <w:rsid w:val="00123D68"/>
    <w:rsid w:val="00124CF4"/>
    <w:rsid w:val="00132BA7"/>
    <w:rsid w:val="00136B07"/>
    <w:rsid w:val="00151557"/>
    <w:rsid w:val="00154240"/>
    <w:rsid w:val="00160B84"/>
    <w:rsid w:val="00197A49"/>
    <w:rsid w:val="001B167F"/>
    <w:rsid w:val="001B7F65"/>
    <w:rsid w:val="001C7D8B"/>
    <w:rsid w:val="001E6A64"/>
    <w:rsid w:val="001E7A7D"/>
    <w:rsid w:val="001F1DA4"/>
    <w:rsid w:val="00204514"/>
    <w:rsid w:val="00204F9D"/>
    <w:rsid w:val="00205D1F"/>
    <w:rsid w:val="00212621"/>
    <w:rsid w:val="00215294"/>
    <w:rsid w:val="00221E46"/>
    <w:rsid w:val="0023290F"/>
    <w:rsid w:val="00235F87"/>
    <w:rsid w:val="002369C6"/>
    <w:rsid w:val="00237D9E"/>
    <w:rsid w:val="00246CD8"/>
    <w:rsid w:val="00251EE0"/>
    <w:rsid w:val="00256B83"/>
    <w:rsid w:val="002678FE"/>
    <w:rsid w:val="0027691E"/>
    <w:rsid w:val="002865B8"/>
    <w:rsid w:val="00291343"/>
    <w:rsid w:val="00293A3B"/>
    <w:rsid w:val="0029586F"/>
    <w:rsid w:val="00295E2D"/>
    <w:rsid w:val="002A60FA"/>
    <w:rsid w:val="002C36CE"/>
    <w:rsid w:val="002D0878"/>
    <w:rsid w:val="002D3683"/>
    <w:rsid w:val="002E1003"/>
    <w:rsid w:val="002F351C"/>
    <w:rsid w:val="00312C31"/>
    <w:rsid w:val="0031741E"/>
    <w:rsid w:val="00343A7A"/>
    <w:rsid w:val="00347BB0"/>
    <w:rsid w:val="00351444"/>
    <w:rsid w:val="00353004"/>
    <w:rsid w:val="003650A1"/>
    <w:rsid w:val="0038422F"/>
    <w:rsid w:val="00384CF1"/>
    <w:rsid w:val="0038589B"/>
    <w:rsid w:val="00387604"/>
    <w:rsid w:val="00397E8A"/>
    <w:rsid w:val="003A581E"/>
    <w:rsid w:val="003B52DE"/>
    <w:rsid w:val="003C0F80"/>
    <w:rsid w:val="003C6174"/>
    <w:rsid w:val="003D4673"/>
    <w:rsid w:val="003E4D61"/>
    <w:rsid w:val="003F323E"/>
    <w:rsid w:val="003F49CD"/>
    <w:rsid w:val="003F4D37"/>
    <w:rsid w:val="004142FE"/>
    <w:rsid w:val="00415478"/>
    <w:rsid w:val="0043526F"/>
    <w:rsid w:val="004358D9"/>
    <w:rsid w:val="004416DF"/>
    <w:rsid w:val="004568FE"/>
    <w:rsid w:val="004611A6"/>
    <w:rsid w:val="00467F1A"/>
    <w:rsid w:val="00475AD7"/>
    <w:rsid w:val="00476FCF"/>
    <w:rsid w:val="004826CE"/>
    <w:rsid w:val="0048411D"/>
    <w:rsid w:val="00490D3E"/>
    <w:rsid w:val="0049348B"/>
    <w:rsid w:val="004A0F44"/>
    <w:rsid w:val="004A53CE"/>
    <w:rsid w:val="004B79BC"/>
    <w:rsid w:val="004D4351"/>
    <w:rsid w:val="004D7A14"/>
    <w:rsid w:val="004E1B3C"/>
    <w:rsid w:val="00506CBC"/>
    <w:rsid w:val="00511282"/>
    <w:rsid w:val="0051199D"/>
    <w:rsid w:val="00521CE3"/>
    <w:rsid w:val="005226E5"/>
    <w:rsid w:val="00523A50"/>
    <w:rsid w:val="00524A01"/>
    <w:rsid w:val="005250ED"/>
    <w:rsid w:val="005611BC"/>
    <w:rsid w:val="0057619D"/>
    <w:rsid w:val="005817ED"/>
    <w:rsid w:val="005977FD"/>
    <w:rsid w:val="005A5732"/>
    <w:rsid w:val="005B069D"/>
    <w:rsid w:val="005B1CDF"/>
    <w:rsid w:val="005B4347"/>
    <w:rsid w:val="005C607E"/>
    <w:rsid w:val="005D3434"/>
    <w:rsid w:val="005F0993"/>
    <w:rsid w:val="005F4A4B"/>
    <w:rsid w:val="00605548"/>
    <w:rsid w:val="00611557"/>
    <w:rsid w:val="006146CE"/>
    <w:rsid w:val="00622B88"/>
    <w:rsid w:val="00625E3A"/>
    <w:rsid w:val="00632771"/>
    <w:rsid w:val="0064245E"/>
    <w:rsid w:val="00647C6C"/>
    <w:rsid w:val="00660070"/>
    <w:rsid w:val="006668DB"/>
    <w:rsid w:val="00667256"/>
    <w:rsid w:val="00672AFF"/>
    <w:rsid w:val="00676222"/>
    <w:rsid w:val="00693A00"/>
    <w:rsid w:val="00695B13"/>
    <w:rsid w:val="006A4600"/>
    <w:rsid w:val="006B4BE9"/>
    <w:rsid w:val="006E4CBF"/>
    <w:rsid w:val="006E6E06"/>
    <w:rsid w:val="007056B7"/>
    <w:rsid w:val="007065C2"/>
    <w:rsid w:val="00706809"/>
    <w:rsid w:val="00706A76"/>
    <w:rsid w:val="00711D4E"/>
    <w:rsid w:val="0072418F"/>
    <w:rsid w:val="0073054F"/>
    <w:rsid w:val="00730D34"/>
    <w:rsid w:val="00755250"/>
    <w:rsid w:val="007600EF"/>
    <w:rsid w:val="007633FE"/>
    <w:rsid w:val="00767184"/>
    <w:rsid w:val="007771A9"/>
    <w:rsid w:val="007865E6"/>
    <w:rsid w:val="00796386"/>
    <w:rsid w:val="007C4D5E"/>
    <w:rsid w:val="007E073A"/>
    <w:rsid w:val="007F12C4"/>
    <w:rsid w:val="007F486F"/>
    <w:rsid w:val="00802411"/>
    <w:rsid w:val="00802A24"/>
    <w:rsid w:val="008038BC"/>
    <w:rsid w:val="00806BCE"/>
    <w:rsid w:val="0080716C"/>
    <w:rsid w:val="00812866"/>
    <w:rsid w:val="008250A1"/>
    <w:rsid w:val="00826C99"/>
    <w:rsid w:val="0084157C"/>
    <w:rsid w:val="0084767A"/>
    <w:rsid w:val="00890DBE"/>
    <w:rsid w:val="008A4850"/>
    <w:rsid w:val="008D0498"/>
    <w:rsid w:val="008E75EA"/>
    <w:rsid w:val="008F0DDA"/>
    <w:rsid w:val="008F7F9E"/>
    <w:rsid w:val="00910C95"/>
    <w:rsid w:val="0091164A"/>
    <w:rsid w:val="00914096"/>
    <w:rsid w:val="00921F05"/>
    <w:rsid w:val="00927356"/>
    <w:rsid w:val="00942C53"/>
    <w:rsid w:val="00942F56"/>
    <w:rsid w:val="00943810"/>
    <w:rsid w:val="0094407E"/>
    <w:rsid w:val="00944692"/>
    <w:rsid w:val="009514CF"/>
    <w:rsid w:val="00954055"/>
    <w:rsid w:val="0097665A"/>
    <w:rsid w:val="0098388B"/>
    <w:rsid w:val="00986293"/>
    <w:rsid w:val="00992294"/>
    <w:rsid w:val="00996E31"/>
    <w:rsid w:val="00996EE7"/>
    <w:rsid w:val="009B133C"/>
    <w:rsid w:val="009B3D2E"/>
    <w:rsid w:val="009C03D4"/>
    <w:rsid w:val="009D324E"/>
    <w:rsid w:val="009E2A17"/>
    <w:rsid w:val="009E30C5"/>
    <w:rsid w:val="009F41F2"/>
    <w:rsid w:val="00A0274D"/>
    <w:rsid w:val="00A136AE"/>
    <w:rsid w:val="00A228CE"/>
    <w:rsid w:val="00A35E61"/>
    <w:rsid w:val="00A4364C"/>
    <w:rsid w:val="00A46DD8"/>
    <w:rsid w:val="00A503C5"/>
    <w:rsid w:val="00A64CFC"/>
    <w:rsid w:val="00A74D31"/>
    <w:rsid w:val="00A762A9"/>
    <w:rsid w:val="00A87B2A"/>
    <w:rsid w:val="00A90FE3"/>
    <w:rsid w:val="00A92DE9"/>
    <w:rsid w:val="00A97429"/>
    <w:rsid w:val="00AA0411"/>
    <w:rsid w:val="00AB0A63"/>
    <w:rsid w:val="00AD1CDA"/>
    <w:rsid w:val="00AD3B4A"/>
    <w:rsid w:val="00AD3F51"/>
    <w:rsid w:val="00AE6CA7"/>
    <w:rsid w:val="00AF31C3"/>
    <w:rsid w:val="00B0137F"/>
    <w:rsid w:val="00B05AC9"/>
    <w:rsid w:val="00B13E69"/>
    <w:rsid w:val="00B17A14"/>
    <w:rsid w:val="00B21BC9"/>
    <w:rsid w:val="00B321CF"/>
    <w:rsid w:val="00B5726E"/>
    <w:rsid w:val="00B7094C"/>
    <w:rsid w:val="00B90AC6"/>
    <w:rsid w:val="00B91B01"/>
    <w:rsid w:val="00BA6FCA"/>
    <w:rsid w:val="00BB76A2"/>
    <w:rsid w:val="00BC50FD"/>
    <w:rsid w:val="00BD5853"/>
    <w:rsid w:val="00BE04AD"/>
    <w:rsid w:val="00BE0645"/>
    <w:rsid w:val="00BE10ED"/>
    <w:rsid w:val="00C05FE9"/>
    <w:rsid w:val="00C076CF"/>
    <w:rsid w:val="00C1706F"/>
    <w:rsid w:val="00C36E40"/>
    <w:rsid w:val="00C44B31"/>
    <w:rsid w:val="00C44D60"/>
    <w:rsid w:val="00C506FA"/>
    <w:rsid w:val="00C6730D"/>
    <w:rsid w:val="00C70D88"/>
    <w:rsid w:val="00C75E1F"/>
    <w:rsid w:val="00C760C6"/>
    <w:rsid w:val="00C8105B"/>
    <w:rsid w:val="00C92C9A"/>
    <w:rsid w:val="00CA5DF7"/>
    <w:rsid w:val="00CB0C2F"/>
    <w:rsid w:val="00CB39A2"/>
    <w:rsid w:val="00CB4A0A"/>
    <w:rsid w:val="00CB5827"/>
    <w:rsid w:val="00CB63F1"/>
    <w:rsid w:val="00CC68FA"/>
    <w:rsid w:val="00CE76E7"/>
    <w:rsid w:val="00D06974"/>
    <w:rsid w:val="00D13556"/>
    <w:rsid w:val="00D141FE"/>
    <w:rsid w:val="00D14D3B"/>
    <w:rsid w:val="00D15D38"/>
    <w:rsid w:val="00D24E5F"/>
    <w:rsid w:val="00D30061"/>
    <w:rsid w:val="00D33E97"/>
    <w:rsid w:val="00D46551"/>
    <w:rsid w:val="00D524D7"/>
    <w:rsid w:val="00D64145"/>
    <w:rsid w:val="00D70499"/>
    <w:rsid w:val="00D74B80"/>
    <w:rsid w:val="00D7728F"/>
    <w:rsid w:val="00D77E74"/>
    <w:rsid w:val="00D85D18"/>
    <w:rsid w:val="00D87792"/>
    <w:rsid w:val="00D87C2B"/>
    <w:rsid w:val="00DA3070"/>
    <w:rsid w:val="00DA483D"/>
    <w:rsid w:val="00DA6F44"/>
    <w:rsid w:val="00DA7D18"/>
    <w:rsid w:val="00DB0123"/>
    <w:rsid w:val="00DB6ABE"/>
    <w:rsid w:val="00DD226A"/>
    <w:rsid w:val="00DD5A21"/>
    <w:rsid w:val="00DD5E12"/>
    <w:rsid w:val="00DD6980"/>
    <w:rsid w:val="00DE516C"/>
    <w:rsid w:val="00DF2FBC"/>
    <w:rsid w:val="00E04368"/>
    <w:rsid w:val="00E1029C"/>
    <w:rsid w:val="00E1334F"/>
    <w:rsid w:val="00E32D57"/>
    <w:rsid w:val="00E45562"/>
    <w:rsid w:val="00E538BD"/>
    <w:rsid w:val="00E539B5"/>
    <w:rsid w:val="00E706CB"/>
    <w:rsid w:val="00E7660A"/>
    <w:rsid w:val="00E902A7"/>
    <w:rsid w:val="00E9444F"/>
    <w:rsid w:val="00E97782"/>
    <w:rsid w:val="00EB277E"/>
    <w:rsid w:val="00ED06F6"/>
    <w:rsid w:val="00ED16AE"/>
    <w:rsid w:val="00ED1C8A"/>
    <w:rsid w:val="00ED528D"/>
    <w:rsid w:val="00EE65B8"/>
    <w:rsid w:val="00EE6DE9"/>
    <w:rsid w:val="00EF41AB"/>
    <w:rsid w:val="00EF58C1"/>
    <w:rsid w:val="00F027E8"/>
    <w:rsid w:val="00F06777"/>
    <w:rsid w:val="00F106AD"/>
    <w:rsid w:val="00F1129B"/>
    <w:rsid w:val="00F138EF"/>
    <w:rsid w:val="00F21CF6"/>
    <w:rsid w:val="00F30277"/>
    <w:rsid w:val="00F30EBC"/>
    <w:rsid w:val="00F3197B"/>
    <w:rsid w:val="00F328DC"/>
    <w:rsid w:val="00F471DA"/>
    <w:rsid w:val="00F473A3"/>
    <w:rsid w:val="00F5211A"/>
    <w:rsid w:val="00F606A0"/>
    <w:rsid w:val="00F83E7F"/>
    <w:rsid w:val="00F92C04"/>
    <w:rsid w:val="00F95F32"/>
    <w:rsid w:val="00F9603A"/>
    <w:rsid w:val="00FA1917"/>
    <w:rsid w:val="00FA26F4"/>
    <w:rsid w:val="00FC7C73"/>
    <w:rsid w:val="00FD0F56"/>
    <w:rsid w:val="00FD3F6B"/>
    <w:rsid w:val="00FD4E07"/>
    <w:rsid w:val="00FE1C3D"/>
    <w:rsid w:val="189F5C4B"/>
    <w:rsid w:val="4B01B71D"/>
    <w:rsid w:val="6A203229"/>
    <w:rsid w:val="7661FB2A"/>
    <w:rsid w:val="7F96C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7D57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47" w:hanging="25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2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0D5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3C1"/>
  </w:style>
  <w:style w:type="character" w:styleId="PageNumber">
    <w:name w:val="page number"/>
    <w:basedOn w:val="DefaultParagraphFont"/>
    <w:uiPriority w:val="99"/>
    <w:semiHidden/>
    <w:unhideWhenUsed/>
    <w:rsid w:val="000D53C1"/>
  </w:style>
  <w:style w:type="paragraph" w:styleId="Header">
    <w:name w:val="header"/>
    <w:basedOn w:val="Normal"/>
    <w:link w:val="HeaderChar"/>
    <w:uiPriority w:val="99"/>
    <w:unhideWhenUsed/>
    <w:rsid w:val="000D5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C1"/>
  </w:style>
  <w:style w:type="paragraph" w:customStyle="1" w:styleId="textbox">
    <w:name w:val="textbox"/>
    <w:basedOn w:val="Normal"/>
    <w:rsid w:val="008038BC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F3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A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A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3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735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845</Words>
  <Characters>4650</Characters>
  <Application>Microsoft Office Word</Application>
  <DocSecurity>0</DocSecurity>
  <Lines>231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Progress Housing Group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Ali Hughes</dc:creator>
  <cp:lastModifiedBy>Joanne Hodson</cp:lastModifiedBy>
  <cp:revision>8</cp:revision>
  <dcterms:created xsi:type="dcterms:W3CDTF">2025-10-07T16:14:00Z</dcterms:created>
  <dcterms:modified xsi:type="dcterms:W3CDTF">2025-12-16T15:38:00Z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2015-02-09T00:00:00Z</vt:filetime>
  </property>
</Properties>
</file>